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A8E5" w14:textId="77777777" w:rsidR="00EB6303" w:rsidRDefault="00EB6303" w:rsidP="0070049A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</w:p>
    <w:p w14:paraId="3C54320F" w14:textId="77777777" w:rsidR="00F062C2" w:rsidRPr="00E914AC" w:rsidRDefault="00F062C2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>Private and Confidential</w:t>
      </w:r>
    </w:p>
    <w:p w14:paraId="05112D43" w14:textId="77777777" w:rsidR="00F062C2" w:rsidRPr="00E914AC" w:rsidRDefault="00F062C2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</w:p>
    <w:p w14:paraId="7F022593" w14:textId="77777777" w:rsidR="0070049A" w:rsidRPr="00E914AC" w:rsidRDefault="0070049A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FF0000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[Insert name]</w:t>
      </w:r>
    </w:p>
    <w:p w14:paraId="10686820" w14:textId="77777777" w:rsidR="0070049A" w:rsidRPr="00E914AC" w:rsidRDefault="0070049A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FF0000"/>
          <w:sz w:val="22"/>
          <w:szCs w:val="22"/>
        </w:rPr>
      </w:pPr>
    </w:p>
    <w:p w14:paraId="106F4083" w14:textId="77777777" w:rsidR="0070049A" w:rsidRPr="00E914AC" w:rsidRDefault="0070049A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FF0000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[Insert address]</w:t>
      </w:r>
    </w:p>
    <w:p w14:paraId="170A8D80" w14:textId="77777777" w:rsidR="0070049A" w:rsidRPr="00E914AC" w:rsidRDefault="0070049A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FF0000"/>
          <w:sz w:val="22"/>
          <w:szCs w:val="22"/>
        </w:rPr>
      </w:pPr>
    </w:p>
    <w:p w14:paraId="0AE32BEA" w14:textId="77777777" w:rsidR="0070049A" w:rsidRPr="00E914AC" w:rsidRDefault="0070049A" w:rsidP="00E914AC">
      <w:pPr>
        <w:pStyle w:val="loose3"/>
        <w:spacing w:before="0" w:line="240" w:lineRule="auto"/>
        <w:jc w:val="right"/>
        <w:rPr>
          <w:rStyle w:val="noteleft10"/>
          <w:rFonts w:asciiTheme="minorHAnsi" w:hAnsiTheme="minorHAnsi" w:cstheme="minorHAnsi"/>
          <w:i/>
          <w:color w:val="FF0000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[Insert date]</w:t>
      </w:r>
    </w:p>
    <w:p w14:paraId="48185D44" w14:textId="77777777" w:rsidR="0070049A" w:rsidRPr="00E914AC" w:rsidRDefault="0070049A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69BEC873" w14:textId="77777777" w:rsidR="00EB6303" w:rsidRPr="00E914AC" w:rsidRDefault="00EB6303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Dear </w:t>
      </w: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[insert name</w:t>
      </w:r>
      <w:r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]</w:t>
      </w:r>
      <w:r w:rsidR="00741B48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,</w:t>
      </w:r>
    </w:p>
    <w:p w14:paraId="571CE04F" w14:textId="77777777" w:rsidR="0070049A" w:rsidRPr="00E914AC" w:rsidRDefault="0070049A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</w:p>
    <w:p w14:paraId="09D60C32" w14:textId="77777777" w:rsidR="003E731F" w:rsidRPr="00E914AC" w:rsidRDefault="0070049A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Re: </w:t>
      </w:r>
      <w:r w:rsidR="00F062C2" w:rsidRPr="00E914AC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Outcome of </w:t>
      </w:r>
      <w:r w:rsidR="00571CA1" w:rsidRPr="00E914AC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grievance </w:t>
      </w:r>
      <w:r w:rsidR="001A674B" w:rsidRPr="00E914AC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appeal </w:t>
      </w:r>
    </w:p>
    <w:p w14:paraId="739E974D" w14:textId="77777777" w:rsidR="00F062C2" w:rsidRPr="00E914AC" w:rsidRDefault="00F062C2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</w:p>
    <w:p w14:paraId="261F6D92" w14:textId="77777777" w:rsidR="00F062C2" w:rsidRPr="00E914AC" w:rsidRDefault="00F062C2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I am writing to confirm the outcome of the grievance appeal meeting held on </w:t>
      </w: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[insert date</w:t>
      </w:r>
      <w:r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 xml:space="preserve">] </w:t>
      </w: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betwee</w:t>
      </w:r>
      <w:r w:rsidR="008179CB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n you </w:t>
      </w: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and </w:t>
      </w: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[insert name]</w:t>
      </w:r>
      <w:r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 xml:space="preserve"> </w:t>
      </w: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on behalf of the company. </w:t>
      </w:r>
      <w:r w:rsidR="008179CB"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[Insert name</w:t>
      </w:r>
      <w:r w:rsidR="008179CB"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 xml:space="preserve">] </w:t>
      </w:r>
      <w:r w:rsidR="008179CB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was also present to take notes.</w:t>
      </w:r>
    </w:p>
    <w:p w14:paraId="1EBB329D" w14:textId="77777777" w:rsidR="00F062C2" w:rsidRPr="00E914AC" w:rsidRDefault="00F062C2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0E9169D6" w14:textId="77777777" w:rsidR="00F062C2" w:rsidRPr="00E914AC" w:rsidRDefault="008179CB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FF0000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The original </w:t>
      </w:r>
      <w:r w:rsidR="00F062C2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grievance meeting was held on </w:t>
      </w:r>
      <w:r w:rsidR="00F062C2"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[</w:t>
      </w:r>
      <w:r w:rsidR="00F062C2"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insert date</w:t>
      </w:r>
      <w:r w:rsidR="00F062C2"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 xml:space="preserve">] </w:t>
      </w:r>
      <w:r w:rsidR="00F062C2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to address the concerns raised within </w:t>
      </w: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your</w:t>
      </w:r>
      <w:r w:rsidR="00F062C2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 grievance letter dated </w:t>
      </w:r>
      <w:r w:rsidR="00F062C2"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[</w:t>
      </w:r>
      <w:r w:rsidR="00F062C2"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insert date</w:t>
      </w:r>
      <w:r w:rsidR="00F062C2"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]</w:t>
      </w:r>
      <w:r w:rsidR="00F062C2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. The outcome of the meeting was </w:t>
      </w:r>
      <w:r w:rsidR="00F062C2"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[</w:t>
      </w:r>
      <w:r w:rsidR="00F062C2"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insert details of the outcome]</w:t>
      </w:r>
      <w:r w:rsidR="00F062C2" w:rsidRPr="00E914AC">
        <w:rPr>
          <w:rStyle w:val="noteleft10"/>
          <w:rFonts w:asciiTheme="minorHAnsi" w:hAnsiTheme="minorHAnsi" w:cstheme="minorHAnsi"/>
          <w:color w:val="FF0000"/>
          <w:sz w:val="22"/>
          <w:szCs w:val="22"/>
          <w:specVanish w:val="0"/>
        </w:rPr>
        <w:t>.</w:t>
      </w:r>
    </w:p>
    <w:p w14:paraId="7B95DE14" w14:textId="77777777" w:rsidR="00F062C2" w:rsidRPr="00E914AC" w:rsidRDefault="00F062C2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3F758CF7" w14:textId="77777777" w:rsidR="00181A61" w:rsidRPr="00E914AC" w:rsidRDefault="008179CB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We received your</w:t>
      </w:r>
      <w:r w:rsidR="00F062C2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 appeal against this decision </w:t>
      </w: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in a</w:t>
      </w:r>
      <w:r w:rsidR="00F062C2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 letter dated </w:t>
      </w:r>
      <w:r w:rsidR="00F062C2"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[</w:t>
      </w:r>
      <w:r w:rsidR="00F062C2"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insert date</w:t>
      </w:r>
      <w:r w:rsidR="00F062C2"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 xml:space="preserve">] </w:t>
      </w:r>
      <w:r w:rsidR="00F062C2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and an appeal hearing was </w:t>
      </w:r>
      <w:r w:rsidR="00D17C5D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subsequently held on the date noted above.</w:t>
      </w:r>
    </w:p>
    <w:p w14:paraId="1BADC88F" w14:textId="77777777" w:rsidR="00F062C2" w:rsidRPr="00E914AC" w:rsidRDefault="00181A61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 xml:space="preserve"> </w:t>
      </w:r>
    </w:p>
    <w:p w14:paraId="74F3CDD8" w14:textId="77777777" w:rsidR="00F062C2" w:rsidRPr="00E914AC" w:rsidRDefault="00F062C2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The basis of the appeal was: </w:t>
      </w: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[insert details as per the appeal letter</w:t>
      </w:r>
      <w:r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]</w:t>
      </w: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. </w:t>
      </w:r>
    </w:p>
    <w:p w14:paraId="482CC4A4" w14:textId="77777777" w:rsidR="00F062C2" w:rsidRPr="00E914AC" w:rsidRDefault="00F062C2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</w:rPr>
      </w:pPr>
    </w:p>
    <w:p w14:paraId="78809414" w14:textId="77777777" w:rsidR="00D17C5D" w:rsidRPr="00E914AC" w:rsidRDefault="00D17C5D" w:rsidP="00D17C5D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After a full investigation and consideration of the facts, I am now writing to confirm the original decision that your grievance is not substantiated. The appeal is not upheld due to the following reasons: </w:t>
      </w:r>
      <w:r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[</w:t>
      </w: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insert full details of the reasons for not upholding the appeal</w:t>
      </w:r>
      <w:r w:rsidRPr="00E914AC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]</w:t>
      </w:r>
    </w:p>
    <w:p w14:paraId="77BDAE8F" w14:textId="77777777" w:rsidR="00F062C2" w:rsidRPr="00E914AC" w:rsidRDefault="00F062C2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42DEA859" w14:textId="77777777" w:rsidR="00F062C2" w:rsidRPr="00E914AC" w:rsidRDefault="00D17C5D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I appreciate that this outcome may not be the one you had hoped for. However, I would like to assure you that we have carried out a thorough investigation into your grievance and we are s</w:t>
      </w:r>
      <w:r w:rsidR="00A03F2B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atisfied that this conclusion is</w:t>
      </w: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 the appropriate one. </w:t>
      </w:r>
      <w:r w:rsidR="00F062C2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You </w:t>
      </w:r>
      <w:r w:rsidR="00A03F2B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have now exercised your right to</w:t>
      </w:r>
      <w:r w:rsidR="00F062C2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 appeal under the Company’s grievance procedure and this decision is final.  </w:t>
      </w:r>
    </w:p>
    <w:p w14:paraId="72ED36AB" w14:textId="77777777" w:rsidR="00C34E7C" w:rsidRPr="00E914AC" w:rsidRDefault="00C34E7C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1157443F" w14:textId="77777777" w:rsidR="00330DEF" w:rsidRPr="00E914AC" w:rsidRDefault="00B071CE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Yours sincerely</w:t>
      </w:r>
      <w:r w:rsidR="001B1904" w:rsidRPr="00E914AC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,</w:t>
      </w:r>
    </w:p>
    <w:p w14:paraId="5BE1DDC2" w14:textId="77777777" w:rsidR="00330DEF" w:rsidRPr="00E914AC" w:rsidRDefault="00330DEF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03053026" w14:textId="77777777" w:rsidR="00C56A9C" w:rsidRPr="00E914AC" w:rsidRDefault="00C56A9C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7914DF05" w14:textId="77777777" w:rsidR="00B071CE" w:rsidRPr="00E914AC" w:rsidRDefault="00B071CE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FF0000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</w:t>
      </w:r>
      <w:r w:rsidR="0070049A"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Insert</w:t>
      </w: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 xml:space="preserve"> name]</w:t>
      </w:r>
    </w:p>
    <w:p w14:paraId="30BCAC05" w14:textId="77777777" w:rsidR="00EB6303" w:rsidRPr="00E914AC" w:rsidRDefault="00B071CE" w:rsidP="0070049A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FF0000"/>
          <w:sz w:val="22"/>
          <w:szCs w:val="22"/>
        </w:rPr>
      </w:pP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[</w:t>
      </w:r>
      <w:r w:rsidR="0070049A"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Insert</w:t>
      </w: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 xml:space="preserve"> </w:t>
      </w:r>
      <w:r w:rsidR="0070049A"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job title</w:t>
      </w:r>
      <w:r w:rsidRPr="00E914AC">
        <w:rPr>
          <w:rStyle w:val="noteleft10"/>
          <w:rFonts w:asciiTheme="minorHAnsi" w:hAnsiTheme="minorHAnsi" w:cstheme="minorHAnsi"/>
          <w:i/>
          <w:color w:val="FF0000"/>
          <w:sz w:val="22"/>
          <w:szCs w:val="22"/>
          <w:specVanish w:val="0"/>
        </w:rPr>
        <w:t>]</w:t>
      </w:r>
    </w:p>
    <w:sectPr w:rsidR="00EB6303" w:rsidRPr="00E914AC" w:rsidSect="0070049A">
      <w:headerReference w:type="default" r:id="rId9"/>
      <w:footerReference w:type="default" r:id="rId10"/>
      <w:pgSz w:w="11906" w:h="16838"/>
      <w:pgMar w:top="18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0E03" w14:textId="77777777" w:rsidR="0038307C" w:rsidRDefault="0038307C" w:rsidP="00C56A9C">
      <w:r>
        <w:separator/>
      </w:r>
    </w:p>
  </w:endnote>
  <w:endnote w:type="continuationSeparator" w:id="0">
    <w:p w14:paraId="7A4587FE" w14:textId="77777777" w:rsidR="0038307C" w:rsidRDefault="0038307C" w:rsidP="00C5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1D74" w14:textId="77777777" w:rsidR="00B018F2" w:rsidRPr="0007557D" w:rsidRDefault="00B018F2" w:rsidP="00B018F2">
    <w:pPr>
      <w:pStyle w:val="Footer"/>
      <w:rPr>
        <w:rFonts w:ascii="Arial" w:hAnsi="Arial" w:cs="Arial"/>
        <w:szCs w:val="16"/>
      </w:rPr>
    </w:pPr>
  </w:p>
  <w:p w14:paraId="5886E81F" w14:textId="77777777" w:rsidR="00C56A9C" w:rsidRPr="00B018F2" w:rsidRDefault="00C56A9C" w:rsidP="00B018F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0745" w14:textId="77777777" w:rsidR="0038307C" w:rsidRDefault="0038307C" w:rsidP="00C56A9C">
      <w:r>
        <w:separator/>
      </w:r>
    </w:p>
  </w:footnote>
  <w:footnote w:type="continuationSeparator" w:id="0">
    <w:p w14:paraId="738B2AC5" w14:textId="77777777" w:rsidR="0038307C" w:rsidRDefault="0038307C" w:rsidP="00C5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E391" w14:textId="4CF85369" w:rsidR="00C56A9C" w:rsidRPr="00E914AC" w:rsidRDefault="00E914AC" w:rsidP="00854764">
    <w:pPr>
      <w:pStyle w:val="Header"/>
      <w:rPr>
        <w:noProof/>
        <w:color w:val="FF0000"/>
        <w:lang w:val="en-US"/>
      </w:rPr>
    </w:pPr>
    <w:r w:rsidRPr="00E914AC">
      <w:rPr>
        <w:noProof/>
        <w:color w:val="FF0000"/>
        <w:lang w:val="en-US"/>
      </w:rPr>
      <w:t>PCC/PARISH LOGO</w:t>
    </w:r>
  </w:p>
  <w:p w14:paraId="641B1F68" w14:textId="23BF9723" w:rsidR="00E914AC" w:rsidRPr="00E914AC" w:rsidRDefault="00E914AC" w:rsidP="00854764">
    <w:pPr>
      <w:pStyle w:val="Header"/>
      <w:rPr>
        <w:color w:val="FF0000"/>
        <w:lang w:val="en-US"/>
      </w:rPr>
    </w:pPr>
    <w:r w:rsidRPr="00E914AC">
      <w:rPr>
        <w:noProof/>
        <w:color w:val="FF0000"/>
        <w:lang w:val="en-US"/>
      </w:rPr>
      <w:t>ADDRESS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03"/>
    <w:rsid w:val="000A415C"/>
    <w:rsid w:val="000E35EA"/>
    <w:rsid w:val="00133471"/>
    <w:rsid w:val="00162B97"/>
    <w:rsid w:val="00181A61"/>
    <w:rsid w:val="00186AE4"/>
    <w:rsid w:val="001A33C3"/>
    <w:rsid w:val="001A674B"/>
    <w:rsid w:val="001B1904"/>
    <w:rsid w:val="001B683D"/>
    <w:rsid w:val="002A0EB8"/>
    <w:rsid w:val="002C5234"/>
    <w:rsid w:val="002D3A93"/>
    <w:rsid w:val="00330DEF"/>
    <w:rsid w:val="0038307C"/>
    <w:rsid w:val="003B7EDC"/>
    <w:rsid w:val="003E731F"/>
    <w:rsid w:val="004546CB"/>
    <w:rsid w:val="004E0C29"/>
    <w:rsid w:val="004E1F2E"/>
    <w:rsid w:val="004F39B6"/>
    <w:rsid w:val="004F6856"/>
    <w:rsid w:val="0052265F"/>
    <w:rsid w:val="00522D05"/>
    <w:rsid w:val="00565878"/>
    <w:rsid w:val="00571CA1"/>
    <w:rsid w:val="00572CF7"/>
    <w:rsid w:val="006C731E"/>
    <w:rsid w:val="0070049A"/>
    <w:rsid w:val="00741B48"/>
    <w:rsid w:val="007558CC"/>
    <w:rsid w:val="007B2BCB"/>
    <w:rsid w:val="008179CB"/>
    <w:rsid w:val="00854764"/>
    <w:rsid w:val="00871C71"/>
    <w:rsid w:val="008A271B"/>
    <w:rsid w:val="00901FDF"/>
    <w:rsid w:val="00910D93"/>
    <w:rsid w:val="0095518E"/>
    <w:rsid w:val="009D001E"/>
    <w:rsid w:val="009D18E4"/>
    <w:rsid w:val="00A031AC"/>
    <w:rsid w:val="00A03F2B"/>
    <w:rsid w:val="00A32F5E"/>
    <w:rsid w:val="00B018F2"/>
    <w:rsid w:val="00B071CE"/>
    <w:rsid w:val="00B22D2F"/>
    <w:rsid w:val="00B61D24"/>
    <w:rsid w:val="00C34E7C"/>
    <w:rsid w:val="00C56A9C"/>
    <w:rsid w:val="00C97C84"/>
    <w:rsid w:val="00CE680D"/>
    <w:rsid w:val="00D17C5D"/>
    <w:rsid w:val="00D80C41"/>
    <w:rsid w:val="00DD2021"/>
    <w:rsid w:val="00E2722D"/>
    <w:rsid w:val="00E55755"/>
    <w:rsid w:val="00E67012"/>
    <w:rsid w:val="00E74C5C"/>
    <w:rsid w:val="00E914AC"/>
    <w:rsid w:val="00EB6303"/>
    <w:rsid w:val="00EE6E85"/>
    <w:rsid w:val="00F062C2"/>
    <w:rsid w:val="00F230DF"/>
    <w:rsid w:val="00F447DE"/>
    <w:rsid w:val="00F500C5"/>
    <w:rsid w:val="00F55D0F"/>
    <w:rsid w:val="00F5734D"/>
    <w:rsid w:val="00F721B7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BFE66AA"/>
  <w15:docId w15:val="{B1496C7A-B286-4E37-9CD4-EA627E4A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D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ose3">
    <w:name w:val="loose3"/>
    <w:basedOn w:val="Normal"/>
    <w:rsid w:val="00EB6303"/>
    <w:pPr>
      <w:spacing w:before="280" w:line="312" w:lineRule="atLeast"/>
    </w:pPr>
    <w:rPr>
      <w:rFonts w:ascii="Verdana" w:hAnsi="Verdana"/>
      <w:color w:val="333333"/>
      <w:sz w:val="18"/>
      <w:szCs w:val="18"/>
    </w:rPr>
  </w:style>
  <w:style w:type="character" w:customStyle="1" w:styleId="noteleft10">
    <w:name w:val="noteleft10"/>
    <w:rsid w:val="00EB6303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rsid w:val="00C56A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6A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6A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6A9C"/>
    <w:rPr>
      <w:sz w:val="24"/>
      <w:szCs w:val="24"/>
    </w:rPr>
  </w:style>
  <w:style w:type="character" w:styleId="Hyperlink">
    <w:name w:val="Hyperlink"/>
    <w:rsid w:val="00B01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73D0A-E685-42FD-9A63-D1F1A5FDFB60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13E04631-B2E9-4E49-A4A9-77F9E4702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54C82-6159-42B8-8032-3A342D339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informing and employee that he or she will be required to take a period of holiday during a notice period</vt:lpstr>
    </vt:vector>
  </TitlesOfParts>
  <Company>RBSG plc Mentor Services</Company>
  <LinksUpToDate>false</LinksUpToDate>
  <CharactersWithSpaces>1428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informing and employee that he or she will be required to take a period of holiday during a notice period</dc:title>
  <dc:subject/>
  <dc:creator>HARPEAA</dc:creator>
  <cp:keywords/>
  <dc:description/>
  <cp:lastModifiedBy>Simone Smith</cp:lastModifiedBy>
  <cp:revision>3</cp:revision>
  <cp:lastPrinted>2012-08-09T13:33:00Z</cp:lastPrinted>
  <dcterms:created xsi:type="dcterms:W3CDTF">2023-06-20T11:18:00Z</dcterms:created>
  <dcterms:modified xsi:type="dcterms:W3CDTF">2023-06-20T12:22:00Z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