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C450" w14:textId="08C63096" w:rsidR="00066C9E" w:rsidRDefault="00CC2BDB" w:rsidP="00CC2BDB">
      <w:pPr>
        <w:jc w:val="center"/>
        <w:rPr>
          <w:b/>
          <w:bCs/>
          <w:sz w:val="24"/>
          <w:szCs w:val="24"/>
        </w:rPr>
      </w:pPr>
      <w:r w:rsidRPr="00CC2BDB">
        <w:rPr>
          <w:b/>
          <w:bCs/>
          <w:sz w:val="24"/>
          <w:szCs w:val="24"/>
        </w:rPr>
        <w:t xml:space="preserve">Disciplinary Procedure – </w:t>
      </w:r>
      <w:r w:rsidR="005C5F5A">
        <w:rPr>
          <w:b/>
          <w:bCs/>
          <w:sz w:val="24"/>
          <w:szCs w:val="24"/>
        </w:rPr>
        <w:t>Hearing</w:t>
      </w:r>
      <w:r w:rsidRPr="00CC2BDB">
        <w:rPr>
          <w:b/>
          <w:bCs/>
          <w:sz w:val="24"/>
          <w:szCs w:val="24"/>
        </w:rPr>
        <w:t xml:space="preserve"> Flow Chart</w:t>
      </w:r>
    </w:p>
    <w:p w14:paraId="2C20A4B9" w14:textId="518EC6AD"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0981376" behindDoc="1" locked="0" layoutInCell="1" allowOverlap="1" wp14:anchorId="44D14284" wp14:editId="676F5882">
                <wp:simplePos x="0" y="0"/>
                <wp:positionH relativeFrom="column">
                  <wp:posOffset>-102235</wp:posOffset>
                </wp:positionH>
                <wp:positionV relativeFrom="paragraph">
                  <wp:posOffset>338455</wp:posOffset>
                </wp:positionV>
                <wp:extent cx="5982970" cy="734060"/>
                <wp:effectExtent l="19050" t="19050" r="17780" b="27940"/>
                <wp:wrapNone/>
                <wp:docPr id="22" name="TextBox 21">
                  <a:extLst xmlns:a="http://schemas.openxmlformats.org/drawingml/2006/main">
                    <a:ext uri="{FF2B5EF4-FFF2-40B4-BE49-F238E27FC236}">
                      <a16:creationId xmlns:a16="http://schemas.microsoft.com/office/drawing/2014/main" id="{872CD5A9-D3B0-46CA-872A-705AD31B5877}"/>
                    </a:ext>
                  </a:extLst>
                </wp:docPr>
                <wp:cNvGraphicFramePr/>
                <a:graphic xmlns:a="http://schemas.openxmlformats.org/drawingml/2006/main">
                  <a:graphicData uri="http://schemas.microsoft.com/office/word/2010/wordprocessingShape">
                    <wps:wsp>
                      <wps:cNvSpPr txBox="1"/>
                      <wps:spPr>
                        <a:xfrm>
                          <a:off x="0" y="0"/>
                          <a:ext cx="5982970" cy="734060"/>
                        </a:xfrm>
                        <a:prstGeom prst="rect">
                          <a:avLst/>
                        </a:prstGeom>
                        <a:noFill/>
                        <a:ln w="28575">
                          <a:solidFill>
                            <a:srgbClr val="B40540"/>
                          </a:solidFill>
                        </a:ln>
                      </wps:spPr>
                      <wps:txbx>
                        <w:txbxContent>
                          <w:p w14:paraId="2F27DF84" w14:textId="7F3392E8" w:rsidR="002B3AF7" w:rsidRPr="002B3AF7" w:rsidRDefault="005A13F4" w:rsidP="00C20A73">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If the investigation has established that there is a case to answer, the investigator should forward the </w:t>
                            </w:r>
                            <w:r w:rsidR="000E7E85">
                              <w:rPr>
                                <w:rFonts w:hAnsi="Calibri"/>
                                <w:color w:val="000000" w:themeColor="text1"/>
                                <w:kern w:val="24"/>
                                <w:sz w:val="18"/>
                                <w:szCs w:val="18"/>
                                <w:lang w:val="en-US"/>
                              </w:rPr>
                              <w:t xml:space="preserve">investigation </w:t>
                            </w:r>
                            <w:r>
                              <w:rPr>
                                <w:rFonts w:hAnsi="Calibri"/>
                                <w:color w:val="000000" w:themeColor="text1"/>
                                <w:kern w:val="24"/>
                                <w:sz w:val="18"/>
                                <w:szCs w:val="18"/>
                                <w:lang w:val="en-US"/>
                              </w:rPr>
                              <w:t>documentation</w:t>
                            </w:r>
                            <w:r w:rsidR="000E7E85">
                              <w:rPr>
                                <w:rFonts w:hAnsi="Calibri"/>
                                <w:color w:val="000000" w:themeColor="text1"/>
                                <w:kern w:val="24"/>
                                <w:sz w:val="18"/>
                                <w:szCs w:val="18"/>
                                <w:lang w:val="en-US"/>
                              </w:rPr>
                              <w:t xml:space="preserve"> and a copy of the disciplinary policy</w:t>
                            </w:r>
                            <w:r>
                              <w:rPr>
                                <w:rFonts w:hAnsi="Calibri"/>
                                <w:color w:val="000000" w:themeColor="text1"/>
                                <w:kern w:val="24"/>
                                <w:sz w:val="18"/>
                                <w:szCs w:val="18"/>
                                <w:lang w:val="en-US"/>
                              </w:rPr>
                              <w:t xml:space="preserve"> to the disciplinary panel, and request a date is </w:t>
                            </w:r>
                            <w:proofErr w:type="spellStart"/>
                            <w:r>
                              <w:rPr>
                                <w:rFonts w:hAnsi="Calibri"/>
                                <w:color w:val="000000" w:themeColor="text1"/>
                                <w:kern w:val="24"/>
                                <w:sz w:val="18"/>
                                <w:szCs w:val="18"/>
                                <w:lang w:val="en-US"/>
                              </w:rPr>
                              <w:t>organised</w:t>
                            </w:r>
                            <w:proofErr w:type="spellEnd"/>
                            <w:r>
                              <w:rPr>
                                <w:rFonts w:hAnsi="Calibri"/>
                                <w:color w:val="000000" w:themeColor="text1"/>
                                <w:kern w:val="24"/>
                                <w:sz w:val="18"/>
                                <w:szCs w:val="18"/>
                                <w:lang w:val="en-US"/>
                              </w:rPr>
                              <w:t xml:space="preserve"> to hear this.</w:t>
                            </w:r>
                            <w:r w:rsidR="000E7E85">
                              <w:rPr>
                                <w:rFonts w:hAnsi="Calibri"/>
                                <w:color w:val="000000" w:themeColor="text1"/>
                                <w:kern w:val="24"/>
                                <w:sz w:val="18"/>
                                <w:szCs w:val="18"/>
                                <w:lang w:val="en-US"/>
                              </w:rPr>
                              <w:t xml:space="preserve"> The disciplinary panel will </w:t>
                            </w:r>
                            <w:r w:rsidR="00200184">
                              <w:rPr>
                                <w:rFonts w:hAnsi="Calibri"/>
                                <w:color w:val="000000" w:themeColor="text1"/>
                                <w:kern w:val="24"/>
                                <w:sz w:val="18"/>
                                <w:szCs w:val="18"/>
                                <w:lang w:val="en-US"/>
                              </w:rPr>
                              <w:t xml:space="preserve">normally </w:t>
                            </w:r>
                            <w:r w:rsidR="000E7E85">
                              <w:rPr>
                                <w:rFonts w:hAnsi="Calibri"/>
                                <w:color w:val="000000" w:themeColor="text1"/>
                                <w:kern w:val="24"/>
                                <w:sz w:val="18"/>
                                <w:szCs w:val="18"/>
                                <w:lang w:val="en-US"/>
                              </w:rPr>
                              <w:t xml:space="preserve">consist of </w:t>
                            </w:r>
                            <w:r w:rsidR="00200184">
                              <w:rPr>
                                <w:rFonts w:hAnsi="Calibri"/>
                                <w:color w:val="000000" w:themeColor="text1"/>
                                <w:kern w:val="24"/>
                                <w:sz w:val="18"/>
                                <w:szCs w:val="18"/>
                                <w:lang w:val="en-US"/>
                              </w:rPr>
                              <w:t xml:space="preserve">a Senior Manager or HR Representative to chair the meeting, the employee and the </w:t>
                            </w:r>
                            <w:proofErr w:type="gramStart"/>
                            <w:r w:rsidR="00200184">
                              <w:rPr>
                                <w:rFonts w:hAnsi="Calibri"/>
                                <w:color w:val="000000" w:themeColor="text1"/>
                                <w:kern w:val="24"/>
                                <w:sz w:val="18"/>
                                <w:szCs w:val="18"/>
                                <w:lang w:val="en-US"/>
                              </w:rPr>
                              <w:t>employees</w:t>
                            </w:r>
                            <w:proofErr w:type="gramEnd"/>
                            <w:r w:rsidR="00200184">
                              <w:rPr>
                                <w:rFonts w:hAnsi="Calibri"/>
                                <w:color w:val="000000" w:themeColor="text1"/>
                                <w:kern w:val="24"/>
                                <w:sz w:val="18"/>
                                <w:szCs w:val="18"/>
                                <w:lang w:val="en-US"/>
                              </w:rPr>
                              <w:t xml:space="preserve"> representative.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4D14284" id="_x0000_t202" coordsize="21600,21600" o:spt="202" path="m,l,21600r21600,l21600,xe">
                <v:stroke joinstyle="miter"/>
                <v:path gradientshapeok="t" o:connecttype="rect"/>
              </v:shapetype>
              <v:shape id="TextBox 21" o:spid="_x0000_s1026" type="#_x0000_t202" style="position:absolute;left:0;text-align:left;margin-left:-8.05pt;margin-top:26.65pt;width:471.1pt;height:57.8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" filled="f" strokecolor="#b40540" strokeweight="2.25pt">
                <v:textbox>
                  <w:txbxContent>
                    <w:p w14:paraId="2F27DF84" w14:textId="7F3392E8" w:rsidR="002B3AF7" w:rsidRPr="002B3AF7" w:rsidRDefault="005A13F4" w:rsidP="00C20A73">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If the investigation has established that there is a case to answer, the investigator should forward the </w:t>
                      </w:r>
                      <w:r w:rsidR="000E7E85">
                        <w:rPr>
                          <w:rFonts w:hAnsi="Calibri"/>
                          <w:color w:val="000000" w:themeColor="text1"/>
                          <w:kern w:val="24"/>
                          <w:sz w:val="18"/>
                          <w:szCs w:val="18"/>
                          <w:lang w:val="en-US"/>
                        </w:rPr>
                        <w:t xml:space="preserve">investigation </w:t>
                      </w:r>
                      <w:r>
                        <w:rPr>
                          <w:rFonts w:hAnsi="Calibri"/>
                          <w:color w:val="000000" w:themeColor="text1"/>
                          <w:kern w:val="24"/>
                          <w:sz w:val="18"/>
                          <w:szCs w:val="18"/>
                          <w:lang w:val="en-US"/>
                        </w:rPr>
                        <w:t>documentation</w:t>
                      </w:r>
                      <w:r w:rsidR="000E7E85">
                        <w:rPr>
                          <w:rFonts w:hAnsi="Calibri"/>
                          <w:color w:val="000000" w:themeColor="text1"/>
                          <w:kern w:val="24"/>
                          <w:sz w:val="18"/>
                          <w:szCs w:val="18"/>
                          <w:lang w:val="en-US"/>
                        </w:rPr>
                        <w:t xml:space="preserve"> and a copy of the disciplinary policy</w:t>
                      </w:r>
                      <w:r>
                        <w:rPr>
                          <w:rFonts w:hAnsi="Calibri"/>
                          <w:color w:val="000000" w:themeColor="text1"/>
                          <w:kern w:val="24"/>
                          <w:sz w:val="18"/>
                          <w:szCs w:val="18"/>
                          <w:lang w:val="en-US"/>
                        </w:rPr>
                        <w:t xml:space="preserve"> to the disciplinary panel, and request a date is </w:t>
                      </w:r>
                      <w:proofErr w:type="spellStart"/>
                      <w:r>
                        <w:rPr>
                          <w:rFonts w:hAnsi="Calibri"/>
                          <w:color w:val="000000" w:themeColor="text1"/>
                          <w:kern w:val="24"/>
                          <w:sz w:val="18"/>
                          <w:szCs w:val="18"/>
                          <w:lang w:val="en-US"/>
                        </w:rPr>
                        <w:t>organised</w:t>
                      </w:r>
                      <w:proofErr w:type="spellEnd"/>
                      <w:r>
                        <w:rPr>
                          <w:rFonts w:hAnsi="Calibri"/>
                          <w:color w:val="000000" w:themeColor="text1"/>
                          <w:kern w:val="24"/>
                          <w:sz w:val="18"/>
                          <w:szCs w:val="18"/>
                          <w:lang w:val="en-US"/>
                        </w:rPr>
                        <w:t xml:space="preserve"> to hear this.</w:t>
                      </w:r>
                      <w:r w:rsidR="000E7E85">
                        <w:rPr>
                          <w:rFonts w:hAnsi="Calibri"/>
                          <w:color w:val="000000" w:themeColor="text1"/>
                          <w:kern w:val="24"/>
                          <w:sz w:val="18"/>
                          <w:szCs w:val="18"/>
                          <w:lang w:val="en-US"/>
                        </w:rPr>
                        <w:t xml:space="preserve"> The disciplinary panel will </w:t>
                      </w:r>
                      <w:r w:rsidR="00200184">
                        <w:rPr>
                          <w:rFonts w:hAnsi="Calibri"/>
                          <w:color w:val="000000" w:themeColor="text1"/>
                          <w:kern w:val="24"/>
                          <w:sz w:val="18"/>
                          <w:szCs w:val="18"/>
                          <w:lang w:val="en-US"/>
                        </w:rPr>
                        <w:t xml:space="preserve">normally </w:t>
                      </w:r>
                      <w:r w:rsidR="000E7E85">
                        <w:rPr>
                          <w:rFonts w:hAnsi="Calibri"/>
                          <w:color w:val="000000" w:themeColor="text1"/>
                          <w:kern w:val="24"/>
                          <w:sz w:val="18"/>
                          <w:szCs w:val="18"/>
                          <w:lang w:val="en-US"/>
                        </w:rPr>
                        <w:t xml:space="preserve">consist of </w:t>
                      </w:r>
                      <w:r w:rsidR="00200184">
                        <w:rPr>
                          <w:rFonts w:hAnsi="Calibri"/>
                          <w:color w:val="000000" w:themeColor="text1"/>
                          <w:kern w:val="24"/>
                          <w:sz w:val="18"/>
                          <w:szCs w:val="18"/>
                          <w:lang w:val="en-US"/>
                        </w:rPr>
                        <w:t xml:space="preserve">a Senior Manager or HR Representative to chair the meeting, the employee and the </w:t>
                      </w:r>
                      <w:proofErr w:type="gramStart"/>
                      <w:r w:rsidR="00200184">
                        <w:rPr>
                          <w:rFonts w:hAnsi="Calibri"/>
                          <w:color w:val="000000" w:themeColor="text1"/>
                          <w:kern w:val="24"/>
                          <w:sz w:val="18"/>
                          <w:szCs w:val="18"/>
                          <w:lang w:val="en-US"/>
                        </w:rPr>
                        <w:t>employees</w:t>
                      </w:r>
                      <w:proofErr w:type="gramEnd"/>
                      <w:r w:rsidR="00200184">
                        <w:rPr>
                          <w:rFonts w:hAnsi="Calibri"/>
                          <w:color w:val="000000" w:themeColor="text1"/>
                          <w:kern w:val="24"/>
                          <w:sz w:val="18"/>
                          <w:szCs w:val="18"/>
                          <w:lang w:val="en-US"/>
                        </w:rPr>
                        <w:t xml:space="preserve"> representative.</w:t>
                      </w:r>
                    </w:p>
                  </w:txbxContent>
                </v:textbox>
              </v:shape>
            </w:pict>
          </mc:Fallback>
        </mc:AlternateContent>
      </w:r>
    </w:p>
    <w:p w14:paraId="187E129B" w14:textId="16A53714" w:rsidR="00CF0994" w:rsidRDefault="00CF0994" w:rsidP="00CC2BDB">
      <w:pPr>
        <w:jc w:val="center"/>
        <w:rPr>
          <w:b/>
          <w:bCs/>
          <w:sz w:val="24"/>
          <w:szCs w:val="24"/>
        </w:rPr>
      </w:pPr>
    </w:p>
    <w:p w14:paraId="08502FD5" w14:textId="5866D5AF" w:rsidR="00CF0994" w:rsidRDefault="00CF0994" w:rsidP="00CF0994">
      <w:pPr>
        <w:tabs>
          <w:tab w:val="left" w:pos="726"/>
        </w:tabs>
        <w:rPr>
          <w:b/>
          <w:bCs/>
          <w:sz w:val="24"/>
          <w:szCs w:val="24"/>
        </w:rPr>
      </w:pPr>
      <w:r>
        <w:rPr>
          <w:b/>
          <w:bCs/>
          <w:sz w:val="24"/>
          <w:szCs w:val="24"/>
        </w:rPr>
        <w:tab/>
      </w:r>
    </w:p>
    <w:p w14:paraId="3A086F31" w14:textId="4129678E" w:rsidR="00CF0994" w:rsidRDefault="00CC3A3E" w:rsidP="00CF0994">
      <w:pPr>
        <w:tabs>
          <w:tab w:val="left" w:pos="726"/>
        </w:tabs>
        <w:rPr>
          <w:b/>
          <w:bCs/>
          <w:sz w:val="24"/>
          <w:szCs w:val="24"/>
        </w:rPr>
      </w:pPr>
      <w:r w:rsidRPr="00CC2BDB">
        <w:rPr>
          <w:b/>
          <w:bCs/>
          <w:noProof/>
          <w:sz w:val="24"/>
          <w:szCs w:val="24"/>
        </w:rPr>
        <mc:AlternateContent>
          <mc:Choice Requires="wps">
            <w:drawing>
              <wp:anchor distT="0" distB="0" distL="114300" distR="114300" simplePos="0" relativeHeight="251212800" behindDoc="0" locked="0" layoutInCell="1" allowOverlap="1" wp14:anchorId="30568D8F" wp14:editId="1B439FC8">
                <wp:simplePos x="0" y="0"/>
                <wp:positionH relativeFrom="column">
                  <wp:posOffset>2701290</wp:posOffset>
                </wp:positionH>
                <wp:positionV relativeFrom="paragraph">
                  <wp:posOffset>298450</wp:posOffset>
                </wp:positionV>
                <wp:extent cx="307340" cy="234315"/>
                <wp:effectExtent l="17462" t="1588" r="33973" b="33972"/>
                <wp:wrapNone/>
                <wp:docPr id="4" name="Arrow: Right 24"/>
                <wp:cNvGraphicFramePr/>
                <a:graphic xmlns:a="http://schemas.openxmlformats.org/drawingml/2006/main">
                  <a:graphicData uri="http://schemas.microsoft.com/office/word/2010/wordprocessingShape">
                    <wps:wsp>
                      <wps:cNvSpPr/>
                      <wps:spPr>
                        <a:xfrm rot="5400000">
                          <a:off x="0" y="0"/>
                          <a:ext cx="307340" cy="234315"/>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565FE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12.7pt;margin-top:23.5pt;width:24.2pt;height:18.45pt;rotation:90;z-index:25121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" adj="13366" fillcolor="#c65367" strokecolor="#c65367" strokeweight="1pt"/>
            </w:pict>
          </mc:Fallback>
        </mc:AlternateContent>
      </w:r>
    </w:p>
    <w:p w14:paraId="099318F0" w14:textId="67F16A94" w:rsidR="00CF0994" w:rsidRDefault="00CF0994" w:rsidP="00CF0994">
      <w:pPr>
        <w:tabs>
          <w:tab w:val="left" w:pos="726"/>
        </w:tabs>
        <w:rPr>
          <w:b/>
          <w:bCs/>
          <w:sz w:val="24"/>
          <w:szCs w:val="24"/>
        </w:rPr>
      </w:pPr>
    </w:p>
    <w:p w14:paraId="66F19409" w14:textId="5ACB9D31"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1038720" behindDoc="1" locked="0" layoutInCell="1" allowOverlap="1" wp14:anchorId="4FC48153" wp14:editId="3663EAA8">
                <wp:simplePos x="0" y="0"/>
                <wp:positionH relativeFrom="column">
                  <wp:posOffset>-97211</wp:posOffset>
                </wp:positionH>
                <wp:positionV relativeFrom="paragraph">
                  <wp:posOffset>73578</wp:posOffset>
                </wp:positionV>
                <wp:extent cx="5982970" cy="814883"/>
                <wp:effectExtent l="19050" t="19050" r="17780" b="23495"/>
                <wp:wrapNone/>
                <wp:docPr id="1" name="TextBox 21"/>
                <wp:cNvGraphicFramePr/>
                <a:graphic xmlns:a="http://schemas.openxmlformats.org/drawingml/2006/main">
                  <a:graphicData uri="http://schemas.microsoft.com/office/word/2010/wordprocessingShape">
                    <wps:wsp>
                      <wps:cNvSpPr txBox="1"/>
                      <wps:spPr>
                        <a:xfrm>
                          <a:off x="0" y="0"/>
                          <a:ext cx="5982970" cy="814883"/>
                        </a:xfrm>
                        <a:prstGeom prst="rect">
                          <a:avLst/>
                        </a:prstGeom>
                        <a:noFill/>
                        <a:ln w="28575">
                          <a:solidFill>
                            <a:srgbClr val="B40540"/>
                          </a:solidFill>
                        </a:ln>
                      </wps:spPr>
                      <wps:txbx>
                        <w:txbxContent>
                          <w:p w14:paraId="757092BA" w14:textId="364F0321" w:rsidR="00AF18FB" w:rsidRDefault="000E7E8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The employee should be sent the template “Invite to Disciplinary Hearing Meeting” letter, along with the disciplinary policy, and investigation documentation. They should be notified in the letter of their right to be accompanied by an appropriate work colleague or Trade Union Representative.</w:t>
                            </w:r>
                          </w:p>
                          <w:p w14:paraId="0D0945FF" w14:textId="109E5E09" w:rsidR="000E7E85" w:rsidRPr="002B3AF7" w:rsidRDefault="000E7E8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The employee should be given one working week notice of the hearing to give chance for them to review the investigation documentation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C48153" id="_x0000_s1027" type="#_x0000_t202" style="position:absolute;left:0;text-align:left;margin-left:-7.65pt;margin-top:5.8pt;width:471.1pt;height:64.1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" filled="f" strokecolor="#b40540" strokeweight="2.25pt">
                <v:textbox>
                  <w:txbxContent>
                    <w:p w14:paraId="757092BA" w14:textId="364F0321" w:rsidR="00AF18FB" w:rsidRDefault="000E7E8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The employee should be sent the template “Invite to Disciplinary Hearing Meeting” letter, along with the disciplinary policy, and investigation documentation. They should be notified in the letter of their right to be accompanied by an appropriate work colleague or Trade Union Representative.</w:t>
                      </w:r>
                    </w:p>
                    <w:p w14:paraId="0D0945FF" w14:textId="109E5E09" w:rsidR="000E7E85" w:rsidRPr="002B3AF7" w:rsidRDefault="000E7E8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The employee should be given one working week notice of the hearing to give chance for them to review the investigation documentation</w:t>
                      </w:r>
                    </w:p>
                  </w:txbxContent>
                </v:textbox>
              </v:shape>
            </w:pict>
          </mc:Fallback>
        </mc:AlternateContent>
      </w:r>
    </w:p>
    <w:p w14:paraId="28041915" w14:textId="4FBEA486" w:rsidR="00CF0994" w:rsidRDefault="00CF0994" w:rsidP="00CC2BDB">
      <w:pPr>
        <w:jc w:val="center"/>
        <w:rPr>
          <w:b/>
          <w:bCs/>
          <w:sz w:val="24"/>
          <w:szCs w:val="24"/>
        </w:rPr>
      </w:pPr>
    </w:p>
    <w:p w14:paraId="66476A5A" w14:textId="57E5D5F9" w:rsidR="00CF0994" w:rsidRDefault="00CF0994" w:rsidP="00CC2BDB">
      <w:pPr>
        <w:jc w:val="center"/>
        <w:rPr>
          <w:b/>
          <w:bCs/>
          <w:sz w:val="24"/>
          <w:szCs w:val="24"/>
        </w:rPr>
      </w:pPr>
    </w:p>
    <w:p w14:paraId="7E8D9A9B" w14:textId="2A5998E3"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1513856" behindDoc="0" locked="0" layoutInCell="1" allowOverlap="1" wp14:anchorId="77A07134" wp14:editId="4A4AF6C2">
                <wp:simplePos x="0" y="0"/>
                <wp:positionH relativeFrom="column">
                  <wp:posOffset>2698433</wp:posOffset>
                </wp:positionH>
                <wp:positionV relativeFrom="paragraph">
                  <wp:posOffset>127952</wp:posOffset>
                </wp:positionV>
                <wp:extent cx="307596" cy="234892"/>
                <wp:effectExtent l="17462" t="1588" r="33973" b="33972"/>
                <wp:wrapNone/>
                <wp:docPr id="9"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31BE1BF" id="Arrow: Right 24" o:spid="_x0000_s1026" type="#_x0000_t13" style="position:absolute;margin-left:212.5pt;margin-top:10.05pt;width:24.2pt;height:18.5pt;rotation:90;z-index:25151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" adj="13353" fillcolor="#c65367" strokecolor="#c65367" strokeweight="1pt"/>
            </w:pict>
          </mc:Fallback>
        </mc:AlternateContent>
      </w:r>
    </w:p>
    <w:p w14:paraId="228F5453" w14:textId="5F606085"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1118592" behindDoc="1" locked="0" layoutInCell="1" allowOverlap="1" wp14:anchorId="0B01A8F6" wp14:editId="3E810072">
                <wp:simplePos x="0" y="0"/>
                <wp:positionH relativeFrom="column">
                  <wp:posOffset>-67945</wp:posOffset>
                </wp:positionH>
                <wp:positionV relativeFrom="paragraph">
                  <wp:posOffset>333375</wp:posOffset>
                </wp:positionV>
                <wp:extent cx="5982335" cy="871220"/>
                <wp:effectExtent l="19050" t="19050" r="18415" b="24130"/>
                <wp:wrapNone/>
                <wp:docPr id="2" name="TextBox 21"/>
                <wp:cNvGraphicFramePr/>
                <a:graphic xmlns:a="http://schemas.openxmlformats.org/drawingml/2006/main">
                  <a:graphicData uri="http://schemas.microsoft.com/office/word/2010/wordprocessingShape">
                    <wps:wsp>
                      <wps:cNvSpPr txBox="1"/>
                      <wps:spPr>
                        <a:xfrm>
                          <a:off x="0" y="0"/>
                          <a:ext cx="5982335" cy="871220"/>
                        </a:xfrm>
                        <a:prstGeom prst="rect">
                          <a:avLst/>
                        </a:prstGeom>
                        <a:noFill/>
                        <a:ln w="28575">
                          <a:solidFill>
                            <a:srgbClr val="0070C0"/>
                          </a:solidFill>
                        </a:ln>
                      </wps:spPr>
                      <wps:txbx>
                        <w:txbxContent>
                          <w:p w14:paraId="40C052AC" w14:textId="2FF2DDF8" w:rsidR="00AF18FB" w:rsidRPr="00CC3A3E" w:rsidRDefault="000E7E85" w:rsidP="00AF18FB">
                            <w:pPr>
                              <w:jc w:val="center"/>
                              <w:rPr>
                                <w:rFonts w:hAnsi="Calibri"/>
                                <w:b/>
                                <w:bCs/>
                                <w:color w:val="000000" w:themeColor="text1"/>
                                <w:kern w:val="24"/>
                                <w:sz w:val="20"/>
                                <w:szCs w:val="20"/>
                                <w:lang w:val="en-US"/>
                              </w:rPr>
                            </w:pPr>
                            <w:r w:rsidRPr="00CC3A3E">
                              <w:rPr>
                                <w:rFonts w:hAnsi="Calibri"/>
                                <w:b/>
                                <w:bCs/>
                                <w:color w:val="000000" w:themeColor="text1"/>
                                <w:kern w:val="24"/>
                                <w:sz w:val="20"/>
                                <w:szCs w:val="20"/>
                                <w:lang w:val="en-US"/>
                              </w:rPr>
                              <w:t>The meeting</w:t>
                            </w:r>
                          </w:p>
                          <w:p w14:paraId="11DD4A05" w14:textId="24587D65" w:rsidR="00AF18FB" w:rsidRPr="00AF18FB" w:rsidRDefault="00200184"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The Chair of the panel should introduce the people who are present, why they are there and what roles they hold during the meeting. The Chair should confirm that notes will be taken during the meeting and circulated after the meeting has concluded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01A8F6" id="_x0000_s1028" type="#_x0000_t202" style="position:absolute;left:0;text-align:left;margin-left:-5.35pt;margin-top:26.25pt;width:471.05pt;height:68.6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" filled="f" strokecolor="#0070c0" strokeweight="2.25pt">
                <v:textbox>
                  <w:txbxContent>
                    <w:p w14:paraId="40C052AC" w14:textId="2FF2DDF8" w:rsidR="00AF18FB" w:rsidRPr="00CC3A3E" w:rsidRDefault="000E7E85" w:rsidP="00AF18FB">
                      <w:pPr>
                        <w:jc w:val="center"/>
                        <w:rPr>
                          <w:rFonts w:hAnsi="Calibri"/>
                          <w:b/>
                          <w:bCs/>
                          <w:color w:val="000000" w:themeColor="text1"/>
                          <w:kern w:val="24"/>
                          <w:sz w:val="20"/>
                          <w:szCs w:val="20"/>
                          <w:lang w:val="en-US"/>
                        </w:rPr>
                      </w:pPr>
                      <w:r w:rsidRPr="00CC3A3E">
                        <w:rPr>
                          <w:rFonts w:hAnsi="Calibri"/>
                          <w:b/>
                          <w:bCs/>
                          <w:color w:val="000000" w:themeColor="text1"/>
                          <w:kern w:val="24"/>
                          <w:sz w:val="20"/>
                          <w:szCs w:val="20"/>
                          <w:lang w:val="en-US"/>
                        </w:rPr>
                        <w:t>The meeting</w:t>
                      </w:r>
                    </w:p>
                    <w:p w14:paraId="11DD4A05" w14:textId="24587D65" w:rsidR="00AF18FB" w:rsidRPr="00AF18FB" w:rsidRDefault="00200184"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The Chair of the panel should introduce the people who are present, why they are there and what roles they hold during the meeting. The Chair should confirm that notes will be taken during the meeting and circulated after the meeting has concluded</w:t>
                      </w:r>
                    </w:p>
                  </w:txbxContent>
                </v:textbox>
              </v:shape>
            </w:pict>
          </mc:Fallback>
        </mc:AlternateContent>
      </w:r>
    </w:p>
    <w:p w14:paraId="5327420F" w14:textId="098DBFFF" w:rsidR="00CF0994" w:rsidRDefault="00CF0994" w:rsidP="00CC2BDB">
      <w:pPr>
        <w:jc w:val="center"/>
        <w:rPr>
          <w:b/>
          <w:bCs/>
          <w:sz w:val="24"/>
          <w:szCs w:val="24"/>
        </w:rPr>
      </w:pPr>
    </w:p>
    <w:p w14:paraId="30415648" w14:textId="56AEA46C" w:rsidR="00CF0994" w:rsidRDefault="00CF0994" w:rsidP="00CC2BDB">
      <w:pPr>
        <w:jc w:val="center"/>
        <w:rPr>
          <w:b/>
          <w:bCs/>
          <w:sz w:val="24"/>
          <w:szCs w:val="24"/>
        </w:rPr>
      </w:pPr>
    </w:p>
    <w:p w14:paraId="3C532181" w14:textId="2E990F2B" w:rsidR="00CF0994" w:rsidRDefault="00CF0994" w:rsidP="00CC2BDB">
      <w:pPr>
        <w:jc w:val="center"/>
        <w:rPr>
          <w:b/>
          <w:bCs/>
          <w:sz w:val="24"/>
          <w:szCs w:val="24"/>
        </w:rPr>
      </w:pPr>
    </w:p>
    <w:p w14:paraId="14E49161" w14:textId="7F61C49D"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150784" behindDoc="0" locked="0" layoutInCell="1" allowOverlap="1" wp14:anchorId="761CF84E" wp14:editId="3D00D889">
                <wp:simplePos x="0" y="0"/>
                <wp:positionH relativeFrom="column">
                  <wp:posOffset>2698433</wp:posOffset>
                </wp:positionH>
                <wp:positionV relativeFrom="paragraph">
                  <wp:posOffset>190266</wp:posOffset>
                </wp:positionV>
                <wp:extent cx="307596" cy="234892"/>
                <wp:effectExtent l="17462" t="1588" r="33973" b="33972"/>
                <wp:wrapNone/>
                <wp:docPr id="23"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F5E328" id="Arrow: Right 24" o:spid="_x0000_s1026" type="#_x0000_t13" style="position:absolute;margin-left:212.5pt;margin-top:15pt;width:24.2pt;height:18.5pt;rotation:90;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" adj="13353" fillcolor="#0070c0" strokecolor="#0070c0" strokeweight="1pt"/>
            </w:pict>
          </mc:Fallback>
        </mc:AlternateContent>
      </w:r>
    </w:p>
    <w:p w14:paraId="582C7879" w14:textId="605D92DB" w:rsidR="00CF0994" w:rsidRDefault="00CC3A3E" w:rsidP="006C5F69">
      <w:pPr>
        <w:rPr>
          <w:b/>
          <w:bCs/>
          <w:sz w:val="24"/>
          <w:szCs w:val="24"/>
        </w:rPr>
      </w:pPr>
      <w:r w:rsidRPr="00CC2BDB">
        <w:rPr>
          <w:b/>
          <w:bCs/>
          <w:noProof/>
          <w:sz w:val="24"/>
          <w:szCs w:val="24"/>
        </w:rPr>
        <mc:AlternateContent>
          <mc:Choice Requires="wps">
            <w:drawing>
              <wp:anchor distT="0" distB="0" distL="114300" distR="114300" simplePos="0" relativeHeight="251431936" behindDoc="1" locked="0" layoutInCell="1" allowOverlap="1" wp14:anchorId="45E7CBEE" wp14:editId="021BC2BD">
                <wp:simplePos x="0" y="0"/>
                <wp:positionH relativeFrom="column">
                  <wp:posOffset>-68415</wp:posOffset>
                </wp:positionH>
                <wp:positionV relativeFrom="paragraph">
                  <wp:posOffset>302370</wp:posOffset>
                </wp:positionV>
                <wp:extent cx="5982335" cy="419862"/>
                <wp:effectExtent l="19050" t="19050" r="18415" b="18415"/>
                <wp:wrapNone/>
                <wp:docPr id="8" name="TextBox 21"/>
                <wp:cNvGraphicFramePr/>
                <a:graphic xmlns:a="http://schemas.openxmlformats.org/drawingml/2006/main">
                  <a:graphicData uri="http://schemas.microsoft.com/office/word/2010/wordprocessingShape">
                    <wps:wsp>
                      <wps:cNvSpPr txBox="1"/>
                      <wps:spPr>
                        <a:xfrm>
                          <a:off x="0" y="0"/>
                          <a:ext cx="5982335" cy="419862"/>
                        </a:xfrm>
                        <a:prstGeom prst="rect">
                          <a:avLst/>
                        </a:prstGeom>
                        <a:noFill/>
                        <a:ln w="28575">
                          <a:solidFill>
                            <a:srgbClr val="0070C0"/>
                          </a:solidFill>
                        </a:ln>
                      </wps:spPr>
                      <wps:txbx>
                        <w:txbxContent>
                          <w:p w14:paraId="7103BEE1" w14:textId="72C6EE7B" w:rsidR="002B1832" w:rsidRPr="00200184" w:rsidRDefault="00200184" w:rsidP="006C5F69">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If the employee is not accompanied by a representative, the Chair should confirm that the employee is aware of their right to be accompanied before proceeding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E7CBEE" id="_x0000_s1029" type="#_x0000_t202" style="position:absolute;margin-left:-5.4pt;margin-top:23.8pt;width:471.05pt;height:33.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" filled="f" strokecolor="#0070c0" strokeweight="2.25pt">
                <v:textbox>
                  <w:txbxContent>
                    <w:p w14:paraId="7103BEE1" w14:textId="72C6EE7B" w:rsidR="002B1832" w:rsidRPr="00200184" w:rsidRDefault="00200184" w:rsidP="006C5F69">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If the employee is not accompanied by a representative, the Chair should confirm that the employee is aware of their right to be accompanied before proceeding</w:t>
                      </w:r>
                    </w:p>
                  </w:txbxContent>
                </v:textbox>
              </v:shape>
            </w:pict>
          </mc:Fallback>
        </mc:AlternateContent>
      </w:r>
    </w:p>
    <w:p w14:paraId="294A2717" w14:textId="4DC63B40" w:rsidR="00CF0994" w:rsidRDefault="00CF0994" w:rsidP="00CC2BDB">
      <w:pPr>
        <w:jc w:val="center"/>
        <w:rPr>
          <w:b/>
          <w:bCs/>
          <w:sz w:val="24"/>
          <w:szCs w:val="24"/>
        </w:rPr>
      </w:pPr>
    </w:p>
    <w:p w14:paraId="1A7FF68D" w14:textId="0578AF63"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381184" behindDoc="0" locked="0" layoutInCell="1" allowOverlap="1" wp14:anchorId="5D6D45AB" wp14:editId="46068C41">
                <wp:simplePos x="0" y="0"/>
                <wp:positionH relativeFrom="column">
                  <wp:posOffset>2701662</wp:posOffset>
                </wp:positionH>
                <wp:positionV relativeFrom="paragraph">
                  <wp:posOffset>296531</wp:posOffset>
                </wp:positionV>
                <wp:extent cx="307596" cy="234892"/>
                <wp:effectExtent l="17462" t="1588" r="33973" b="33972"/>
                <wp:wrapNone/>
                <wp:docPr id="13"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8D0CCDE" id="Arrow: Right 24" o:spid="_x0000_s1026" type="#_x0000_t13" style="position:absolute;margin-left:212.75pt;margin-top:23.35pt;width:24.2pt;height:18.5pt;rotation:90;z-index:25238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" adj="13353" fillcolor="#0070c0" strokecolor="#0070c0" strokeweight="1pt"/>
            </w:pict>
          </mc:Fallback>
        </mc:AlternateContent>
      </w:r>
    </w:p>
    <w:p w14:paraId="4EB4BB0B" w14:textId="1908F1FE" w:rsidR="00CF0994" w:rsidRDefault="00CF0994" w:rsidP="00CC2BDB">
      <w:pPr>
        <w:jc w:val="center"/>
        <w:rPr>
          <w:b/>
          <w:bCs/>
          <w:sz w:val="24"/>
          <w:szCs w:val="24"/>
        </w:rPr>
      </w:pPr>
    </w:p>
    <w:p w14:paraId="534CAFEA" w14:textId="7A85B5CB"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311552" behindDoc="1" locked="0" layoutInCell="1" allowOverlap="1" wp14:anchorId="5410FD84" wp14:editId="0FCA8F59">
                <wp:simplePos x="0" y="0"/>
                <wp:positionH relativeFrom="column">
                  <wp:posOffset>-72390</wp:posOffset>
                </wp:positionH>
                <wp:positionV relativeFrom="paragraph">
                  <wp:posOffset>202096</wp:posOffset>
                </wp:positionV>
                <wp:extent cx="5946394" cy="419862"/>
                <wp:effectExtent l="19050" t="19050" r="16510" b="18415"/>
                <wp:wrapNone/>
                <wp:docPr id="12" name="TextBox 21"/>
                <wp:cNvGraphicFramePr/>
                <a:graphic xmlns:a="http://schemas.openxmlformats.org/drawingml/2006/main">
                  <a:graphicData uri="http://schemas.microsoft.com/office/word/2010/wordprocessingShape">
                    <wps:wsp>
                      <wps:cNvSpPr txBox="1"/>
                      <wps:spPr>
                        <a:xfrm>
                          <a:off x="0" y="0"/>
                          <a:ext cx="5946394" cy="419862"/>
                        </a:xfrm>
                        <a:prstGeom prst="rect">
                          <a:avLst/>
                        </a:prstGeom>
                        <a:noFill/>
                        <a:ln w="28575">
                          <a:solidFill>
                            <a:srgbClr val="0070C0"/>
                          </a:solidFill>
                        </a:ln>
                      </wps:spPr>
                      <wps:txbx>
                        <w:txbxContent>
                          <w:p w14:paraId="504A456D" w14:textId="455EC359" w:rsidR="002B1832" w:rsidRPr="002B1832" w:rsidRDefault="00200184" w:rsidP="002B1832">
                            <w:pPr>
                              <w:jc w:val="center"/>
                              <w:rPr>
                                <w:rFonts w:hAnsi="Calibri"/>
                                <w:color w:val="000000" w:themeColor="text1"/>
                                <w:kern w:val="24"/>
                                <w:sz w:val="18"/>
                                <w:szCs w:val="18"/>
                                <w:lang w:val="en-US"/>
                              </w:rPr>
                            </w:pPr>
                            <w:r>
                              <w:rPr>
                                <w:rFonts w:hAnsi="Calibri"/>
                                <w:color w:val="000000" w:themeColor="text1"/>
                                <w:kern w:val="24"/>
                                <w:sz w:val="18"/>
                                <w:szCs w:val="18"/>
                                <w:lang w:val="en-US"/>
                              </w:rPr>
                              <w:t>The Chair should explain the format and purpose of the meeting (</w:t>
                            </w:r>
                            <w:proofErr w:type="spellStart"/>
                            <w:r>
                              <w:rPr>
                                <w:rFonts w:hAnsi="Calibri"/>
                                <w:color w:val="000000" w:themeColor="text1"/>
                                <w:kern w:val="24"/>
                                <w:sz w:val="18"/>
                                <w:szCs w:val="18"/>
                                <w:lang w:val="en-US"/>
                              </w:rPr>
                              <w:t>ie</w:t>
                            </w:r>
                            <w:proofErr w:type="spellEnd"/>
                            <w:r>
                              <w:rPr>
                                <w:rFonts w:hAnsi="Calibri"/>
                                <w:color w:val="000000" w:themeColor="text1"/>
                                <w:kern w:val="24"/>
                                <w:sz w:val="18"/>
                                <w:szCs w:val="18"/>
                                <w:lang w:val="en-US"/>
                              </w:rPr>
                              <w:t>, to consider whether disciplinary action should be taken in line with the Disciplinary procedure)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10FD84" id="_x0000_s1030" type="#_x0000_t202" style="position:absolute;left:0;text-align:left;margin-left:-5.7pt;margin-top:15.9pt;width:468.2pt;height:33.05pt;z-index:-2510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" filled="f" strokecolor="#0070c0" strokeweight="2.25pt">
                <v:textbox>
                  <w:txbxContent>
                    <w:p w14:paraId="504A456D" w14:textId="455EC359" w:rsidR="002B1832" w:rsidRPr="002B1832" w:rsidRDefault="00200184" w:rsidP="002B1832">
                      <w:pPr>
                        <w:jc w:val="center"/>
                        <w:rPr>
                          <w:rFonts w:hAnsi="Calibri"/>
                          <w:color w:val="000000" w:themeColor="text1"/>
                          <w:kern w:val="24"/>
                          <w:sz w:val="18"/>
                          <w:szCs w:val="18"/>
                          <w:lang w:val="en-US"/>
                        </w:rPr>
                      </w:pPr>
                      <w:r>
                        <w:rPr>
                          <w:rFonts w:hAnsi="Calibri"/>
                          <w:color w:val="000000" w:themeColor="text1"/>
                          <w:kern w:val="24"/>
                          <w:sz w:val="18"/>
                          <w:szCs w:val="18"/>
                          <w:lang w:val="en-US"/>
                        </w:rPr>
                        <w:t>The Chair should explain the format and purpose of the meeting (</w:t>
                      </w:r>
                      <w:proofErr w:type="spellStart"/>
                      <w:r>
                        <w:rPr>
                          <w:rFonts w:hAnsi="Calibri"/>
                          <w:color w:val="000000" w:themeColor="text1"/>
                          <w:kern w:val="24"/>
                          <w:sz w:val="18"/>
                          <w:szCs w:val="18"/>
                          <w:lang w:val="en-US"/>
                        </w:rPr>
                        <w:t>ie</w:t>
                      </w:r>
                      <w:proofErr w:type="spellEnd"/>
                      <w:r>
                        <w:rPr>
                          <w:rFonts w:hAnsi="Calibri"/>
                          <w:color w:val="000000" w:themeColor="text1"/>
                          <w:kern w:val="24"/>
                          <w:sz w:val="18"/>
                          <w:szCs w:val="18"/>
                          <w:lang w:val="en-US"/>
                        </w:rPr>
                        <w:t>, to consider whether disciplinary action should be taken in line with the Disciplinary procedure)</w:t>
                      </w:r>
                    </w:p>
                  </w:txbxContent>
                </v:textbox>
              </v:shape>
            </w:pict>
          </mc:Fallback>
        </mc:AlternateContent>
      </w:r>
    </w:p>
    <w:p w14:paraId="31A21280" w14:textId="60FC5565" w:rsidR="00CF0994" w:rsidRDefault="00CF0994" w:rsidP="00CC2BDB">
      <w:pPr>
        <w:jc w:val="center"/>
        <w:rPr>
          <w:b/>
          <w:bCs/>
          <w:sz w:val="24"/>
          <w:szCs w:val="24"/>
        </w:rPr>
      </w:pPr>
    </w:p>
    <w:p w14:paraId="42323F67" w14:textId="05FE96FF"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383232" behindDoc="0" locked="0" layoutInCell="1" allowOverlap="1" wp14:anchorId="07C68DB0" wp14:editId="2214FC48">
                <wp:simplePos x="0" y="0"/>
                <wp:positionH relativeFrom="column">
                  <wp:posOffset>2701663</wp:posOffset>
                </wp:positionH>
                <wp:positionV relativeFrom="paragraph">
                  <wp:posOffset>177207</wp:posOffset>
                </wp:positionV>
                <wp:extent cx="307596" cy="234892"/>
                <wp:effectExtent l="17462" t="1588" r="33973" b="33972"/>
                <wp:wrapNone/>
                <wp:docPr id="14"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87D3366" id="Arrow: Right 24" o:spid="_x0000_s1026" type="#_x0000_t13" style="position:absolute;margin-left:212.75pt;margin-top:13.95pt;width:24.2pt;height:18.5pt;rotation:90;z-index:25238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" adj="13353" fillcolor="#0070c0" strokecolor="#0070c0" strokeweight="1pt"/>
            </w:pict>
          </mc:Fallback>
        </mc:AlternateContent>
      </w:r>
    </w:p>
    <w:p w14:paraId="385DC657" w14:textId="7E702977" w:rsidR="00CF0994" w:rsidRDefault="00CF0994" w:rsidP="00CC2BDB">
      <w:pPr>
        <w:jc w:val="center"/>
        <w:rPr>
          <w:b/>
          <w:bCs/>
          <w:sz w:val="24"/>
          <w:szCs w:val="24"/>
        </w:rPr>
      </w:pPr>
    </w:p>
    <w:p w14:paraId="03088873" w14:textId="0E47E79F"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338176" behindDoc="1" locked="0" layoutInCell="1" allowOverlap="1" wp14:anchorId="2CDB6981" wp14:editId="068A152D">
                <wp:simplePos x="0" y="0"/>
                <wp:positionH relativeFrom="column">
                  <wp:posOffset>-68193</wp:posOffset>
                </wp:positionH>
                <wp:positionV relativeFrom="paragraph">
                  <wp:posOffset>66702</wp:posOffset>
                </wp:positionV>
                <wp:extent cx="5946394" cy="456438"/>
                <wp:effectExtent l="19050" t="19050" r="16510" b="20320"/>
                <wp:wrapNone/>
                <wp:docPr id="27" name="TextBox 21"/>
                <wp:cNvGraphicFramePr/>
                <a:graphic xmlns:a="http://schemas.openxmlformats.org/drawingml/2006/main">
                  <a:graphicData uri="http://schemas.microsoft.com/office/word/2010/wordprocessingShape">
                    <wps:wsp>
                      <wps:cNvSpPr txBox="1"/>
                      <wps:spPr>
                        <a:xfrm>
                          <a:off x="0" y="0"/>
                          <a:ext cx="5946394" cy="456438"/>
                        </a:xfrm>
                        <a:prstGeom prst="rect">
                          <a:avLst/>
                        </a:prstGeom>
                        <a:noFill/>
                        <a:ln w="28575">
                          <a:solidFill>
                            <a:srgbClr val="0070C0"/>
                          </a:solidFill>
                        </a:ln>
                      </wps:spPr>
                      <wps:txbx>
                        <w:txbxContent>
                          <w:p w14:paraId="58449579" w14:textId="7CFFCAB0" w:rsidR="002B1832" w:rsidRPr="00200184" w:rsidRDefault="00200184" w:rsidP="002B1832">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The Chair should explain when the outcome of the hearing will be known and how the outcome will be communicated to the employee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DB6981" id="_x0000_s1031" type="#_x0000_t202" style="position:absolute;left:0;text-align:left;margin-left:-5.35pt;margin-top:5.25pt;width:468.2pt;height:35.95pt;z-index:-2509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" filled="f" strokecolor="#0070c0" strokeweight="2.25pt">
                <v:textbox>
                  <w:txbxContent>
                    <w:p w14:paraId="58449579" w14:textId="7CFFCAB0" w:rsidR="002B1832" w:rsidRPr="00200184" w:rsidRDefault="00200184" w:rsidP="002B1832">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The Chair should explain when the outcome of the hearing will be known and how the outcome will be communicated to the employee</w:t>
                      </w:r>
                    </w:p>
                  </w:txbxContent>
                </v:textbox>
              </v:shape>
            </w:pict>
          </mc:Fallback>
        </mc:AlternateContent>
      </w:r>
    </w:p>
    <w:p w14:paraId="0E62A094" w14:textId="63C736F1" w:rsidR="00CF0994" w:rsidRDefault="00CF0994" w:rsidP="00CC2BDB">
      <w:pPr>
        <w:jc w:val="center"/>
        <w:rPr>
          <w:b/>
          <w:bCs/>
          <w:sz w:val="24"/>
          <w:szCs w:val="24"/>
        </w:rPr>
      </w:pPr>
    </w:p>
    <w:p w14:paraId="209D6EDA" w14:textId="205404FC"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385280" behindDoc="0" locked="0" layoutInCell="1" allowOverlap="1" wp14:anchorId="4553010E" wp14:editId="53E94DC1">
                <wp:simplePos x="0" y="0"/>
                <wp:positionH relativeFrom="column">
                  <wp:posOffset>2701662</wp:posOffset>
                </wp:positionH>
                <wp:positionV relativeFrom="paragraph">
                  <wp:posOffset>64509</wp:posOffset>
                </wp:positionV>
                <wp:extent cx="307596" cy="234892"/>
                <wp:effectExtent l="17462" t="1588" r="33973" b="33972"/>
                <wp:wrapNone/>
                <wp:docPr id="15"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49BDD61" id="Arrow: Right 24" o:spid="_x0000_s1026" type="#_x0000_t13" style="position:absolute;margin-left:212.75pt;margin-top:5.1pt;width:24.2pt;height:18.5pt;rotation:90;z-index:25238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" adj="13353" fillcolor="#0070c0" strokecolor="#0070c0" strokeweight="1pt"/>
            </w:pict>
          </mc:Fallback>
        </mc:AlternateContent>
      </w:r>
    </w:p>
    <w:p w14:paraId="20B181C7" w14:textId="08EA5A68"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366848" behindDoc="1" locked="0" layoutInCell="1" allowOverlap="1" wp14:anchorId="78AD6BAA" wp14:editId="52D0D733">
                <wp:simplePos x="0" y="0"/>
                <wp:positionH relativeFrom="column">
                  <wp:posOffset>-67945</wp:posOffset>
                </wp:positionH>
                <wp:positionV relativeFrom="paragraph">
                  <wp:posOffset>194669</wp:posOffset>
                </wp:positionV>
                <wp:extent cx="5942330" cy="434492"/>
                <wp:effectExtent l="19050" t="19050" r="20320" b="22860"/>
                <wp:wrapNone/>
                <wp:docPr id="28" name="TextBox 21"/>
                <wp:cNvGraphicFramePr/>
                <a:graphic xmlns:a="http://schemas.openxmlformats.org/drawingml/2006/main">
                  <a:graphicData uri="http://schemas.microsoft.com/office/word/2010/wordprocessingShape">
                    <wps:wsp>
                      <wps:cNvSpPr txBox="1"/>
                      <wps:spPr>
                        <a:xfrm>
                          <a:off x="0" y="0"/>
                          <a:ext cx="5942330" cy="434492"/>
                        </a:xfrm>
                        <a:prstGeom prst="rect">
                          <a:avLst/>
                        </a:prstGeom>
                        <a:noFill/>
                        <a:ln w="28575">
                          <a:solidFill>
                            <a:srgbClr val="0070C0"/>
                          </a:solidFill>
                        </a:ln>
                      </wps:spPr>
                      <wps:txbx>
                        <w:txbxContent>
                          <w:p w14:paraId="349EE96A" w14:textId="0DB89E1B" w:rsidR="00C20A73" w:rsidRPr="00B935FE" w:rsidRDefault="00B935FE" w:rsidP="002B1832">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Chair should state what the complaint is and outline the evidence that has been gathered. They should call supporting witnesses if applicable and allow questioning by the Panel and the Employee.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AD6BAA" id="_x0000_s1032" type="#_x0000_t202" style="position:absolute;left:0;text-align:left;margin-left:-5.35pt;margin-top:15.35pt;width:467.9pt;height:34.2pt;z-index:-2509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" filled="f" strokecolor="#0070c0" strokeweight="2.25pt">
                <v:textbox>
                  <w:txbxContent>
                    <w:p w14:paraId="349EE96A" w14:textId="0DB89E1B" w:rsidR="00C20A73" w:rsidRPr="00B935FE" w:rsidRDefault="00B935FE" w:rsidP="002B1832">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Chair should state what the complaint is and outline the evidence that has been gathered. They should call supporting witnesses if applicable and allow questioning by the Panel and the Employee. </w:t>
                      </w:r>
                    </w:p>
                  </w:txbxContent>
                </v:textbox>
              </v:shape>
            </w:pict>
          </mc:Fallback>
        </mc:AlternateContent>
      </w:r>
    </w:p>
    <w:p w14:paraId="40632C53" w14:textId="1C9B5C5A" w:rsidR="00CF0994" w:rsidRDefault="00CF0994" w:rsidP="00CC2BDB">
      <w:pPr>
        <w:jc w:val="center"/>
        <w:rPr>
          <w:b/>
          <w:bCs/>
          <w:sz w:val="24"/>
          <w:szCs w:val="24"/>
        </w:rPr>
      </w:pPr>
    </w:p>
    <w:p w14:paraId="4D07F927" w14:textId="2CA53940"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90400" behindDoc="0" locked="0" layoutInCell="1" allowOverlap="1" wp14:anchorId="669C6339" wp14:editId="6DAD410B">
                <wp:simplePos x="0" y="0"/>
                <wp:positionH relativeFrom="column">
                  <wp:posOffset>2701663</wp:posOffset>
                </wp:positionH>
                <wp:positionV relativeFrom="paragraph">
                  <wp:posOffset>158958</wp:posOffset>
                </wp:positionV>
                <wp:extent cx="307596" cy="234892"/>
                <wp:effectExtent l="17462" t="1588" r="33973" b="33972"/>
                <wp:wrapNone/>
                <wp:docPr id="17"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7209EA3" id="Arrow: Right 24" o:spid="_x0000_s1026" type="#_x0000_t13" style="position:absolute;margin-left:212.75pt;margin-top:12.5pt;width:24.2pt;height:18.5pt;rotation:90;z-index:25239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" adj="13353" fillcolor="#0070c0" strokecolor="#0070c0" strokeweight="1pt"/>
            </w:pict>
          </mc:Fallback>
        </mc:AlternateContent>
      </w:r>
    </w:p>
    <w:p w14:paraId="5D2FFFD4" w14:textId="68A65D01" w:rsidR="00CF0994" w:rsidRDefault="00CC3A3E" w:rsidP="00CC2BDB">
      <w:pPr>
        <w:jc w:val="center"/>
        <w:rPr>
          <w:b/>
          <w:bCs/>
          <w:sz w:val="24"/>
          <w:szCs w:val="24"/>
        </w:rPr>
      </w:pPr>
      <w:r w:rsidRPr="00CC2BDB">
        <w:rPr>
          <w:b/>
          <w:bCs/>
          <w:noProof/>
          <w:sz w:val="24"/>
          <w:szCs w:val="24"/>
        </w:rPr>
        <w:lastRenderedPageBreak/>
        <mc:AlternateContent>
          <mc:Choice Requires="wps">
            <w:drawing>
              <wp:anchor distT="0" distB="0" distL="114300" distR="114300" simplePos="0" relativeHeight="252370944" behindDoc="1" locked="0" layoutInCell="1" allowOverlap="1" wp14:anchorId="0966622B" wp14:editId="42B8A0A4">
                <wp:simplePos x="0" y="0"/>
                <wp:positionH relativeFrom="column">
                  <wp:posOffset>-57150</wp:posOffset>
                </wp:positionH>
                <wp:positionV relativeFrom="paragraph">
                  <wp:posOffset>-365760</wp:posOffset>
                </wp:positionV>
                <wp:extent cx="5942330" cy="580390"/>
                <wp:effectExtent l="19050" t="19050" r="20320" b="10160"/>
                <wp:wrapNone/>
                <wp:docPr id="33" name="TextBox 21"/>
                <wp:cNvGraphicFramePr/>
                <a:graphic xmlns:a="http://schemas.openxmlformats.org/drawingml/2006/main">
                  <a:graphicData uri="http://schemas.microsoft.com/office/word/2010/wordprocessingShape">
                    <wps:wsp>
                      <wps:cNvSpPr txBox="1"/>
                      <wps:spPr>
                        <a:xfrm>
                          <a:off x="0" y="0"/>
                          <a:ext cx="5942330" cy="580390"/>
                        </a:xfrm>
                        <a:prstGeom prst="rect">
                          <a:avLst/>
                        </a:prstGeom>
                        <a:noFill/>
                        <a:ln w="28575">
                          <a:solidFill>
                            <a:srgbClr val="0070C0"/>
                          </a:solidFill>
                        </a:ln>
                      </wps:spPr>
                      <wps:txbx>
                        <w:txbxContent>
                          <w:p w14:paraId="26914F36" w14:textId="7A20C91A"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disciplinary panel will establish if the employee has any explanation for the alleged misconduct or unsatisfactory performance by asking the employee to set out their case, answer questions and call their own witnesses to support their case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66622B" id="_x0000_s1033" type="#_x0000_t202" style="position:absolute;left:0;text-align:left;margin-left:-4.5pt;margin-top:-28.8pt;width:467.9pt;height:45.7pt;z-index:-2509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" filled="f" strokecolor="#0070c0" strokeweight="2.25pt">
                <v:textbox>
                  <w:txbxContent>
                    <w:p w14:paraId="26914F36" w14:textId="7A20C91A"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disciplinary panel will establish if the employee has any explanation for the alleged misconduct or unsatisfactory performance by asking the employee to set out their case, answer questions and call their own witnesses to support their case</w:t>
                      </w:r>
                    </w:p>
                  </w:txbxContent>
                </v:textbox>
              </v:shape>
            </w:pict>
          </mc:Fallback>
        </mc:AlternateContent>
      </w:r>
    </w:p>
    <w:p w14:paraId="7502BDA4" w14:textId="05711BEE"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92448" behindDoc="0" locked="0" layoutInCell="1" allowOverlap="1" wp14:anchorId="05BE8837" wp14:editId="77D3D96D">
                <wp:simplePos x="0" y="0"/>
                <wp:positionH relativeFrom="column">
                  <wp:posOffset>2765272</wp:posOffset>
                </wp:positionH>
                <wp:positionV relativeFrom="paragraph">
                  <wp:posOffset>67296</wp:posOffset>
                </wp:positionV>
                <wp:extent cx="307596" cy="234892"/>
                <wp:effectExtent l="17462" t="1588" r="33973" b="33972"/>
                <wp:wrapNone/>
                <wp:docPr id="18"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838608" id="Arrow: Right 24" o:spid="_x0000_s1026" type="#_x0000_t13" style="position:absolute;margin-left:217.75pt;margin-top:5.3pt;width:24.2pt;height:18.5pt;rotation:90;z-index:25239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" adj="13353" fillcolor="#0070c0" strokecolor="#0070c0" strokeweight="1pt"/>
            </w:pict>
          </mc:Fallback>
        </mc:AlternateContent>
      </w:r>
    </w:p>
    <w:p w14:paraId="7266E101" w14:textId="4D7977A6"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68896" behindDoc="1" locked="0" layoutInCell="1" allowOverlap="1" wp14:anchorId="6B36E3F3" wp14:editId="59D6328C">
                <wp:simplePos x="0" y="0"/>
                <wp:positionH relativeFrom="column">
                  <wp:posOffset>-35532</wp:posOffset>
                </wp:positionH>
                <wp:positionV relativeFrom="paragraph">
                  <wp:posOffset>207866</wp:posOffset>
                </wp:positionV>
                <wp:extent cx="5942330" cy="302260"/>
                <wp:effectExtent l="19050" t="19050" r="20320" b="21590"/>
                <wp:wrapNone/>
                <wp:docPr id="32" name="TextBox 21"/>
                <wp:cNvGraphicFramePr/>
                <a:graphic xmlns:a="http://schemas.openxmlformats.org/drawingml/2006/main">
                  <a:graphicData uri="http://schemas.microsoft.com/office/word/2010/wordprocessingShape">
                    <wps:wsp>
                      <wps:cNvSpPr txBox="1"/>
                      <wps:spPr>
                        <a:xfrm>
                          <a:off x="0" y="0"/>
                          <a:ext cx="5942330" cy="302260"/>
                        </a:xfrm>
                        <a:prstGeom prst="rect">
                          <a:avLst/>
                        </a:prstGeom>
                        <a:noFill/>
                        <a:ln w="28575">
                          <a:solidFill>
                            <a:srgbClr val="0070C0"/>
                          </a:solidFill>
                        </a:ln>
                      </wps:spPr>
                      <wps:txbx>
                        <w:txbxContent>
                          <w:p w14:paraId="06B9D057" w14:textId="151F7D3C"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panel will decide if there are any mitigating factors </w:t>
                            </w:r>
                            <w:r w:rsidR="009F13A1">
                              <w:rPr>
                                <w:rFonts w:hAnsi="Calibri"/>
                                <w:color w:val="000000" w:themeColor="text1"/>
                                <w:kern w:val="24"/>
                                <w:sz w:val="18"/>
                                <w:szCs w:val="18"/>
                                <w:lang w:val="en-US"/>
                              </w:rPr>
                              <w:t xml:space="preserve">to take into account, and will give full consideration to these </w:t>
                            </w:r>
                            <w:proofErr w:type="gramStart"/>
                            <w:r w:rsidR="009F13A1">
                              <w:rPr>
                                <w:rFonts w:hAnsi="Calibri"/>
                                <w:color w:val="000000" w:themeColor="text1"/>
                                <w:kern w:val="24"/>
                                <w:sz w:val="18"/>
                                <w:szCs w:val="18"/>
                                <w:lang w:val="en-US"/>
                              </w:rPr>
                              <w:t>factors</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36E3F3" id="_x0000_s1034" type="#_x0000_t202" style="position:absolute;left:0;text-align:left;margin-left:-2.8pt;margin-top:16.35pt;width:467.9pt;height:23.8pt;z-index:-2509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" filled="f" strokecolor="#0070c0" strokeweight="2.25pt">
                <v:textbox>
                  <w:txbxContent>
                    <w:p w14:paraId="06B9D057" w14:textId="151F7D3C"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panel will decide if there are any mitigating factors </w:t>
                      </w:r>
                      <w:r w:rsidR="009F13A1">
                        <w:rPr>
                          <w:rFonts w:hAnsi="Calibri"/>
                          <w:color w:val="000000" w:themeColor="text1"/>
                          <w:kern w:val="24"/>
                          <w:sz w:val="18"/>
                          <w:szCs w:val="18"/>
                          <w:lang w:val="en-US"/>
                        </w:rPr>
                        <w:t xml:space="preserve">to take into account, and will give full consideration to these </w:t>
                      </w:r>
                      <w:proofErr w:type="gramStart"/>
                      <w:r w:rsidR="009F13A1">
                        <w:rPr>
                          <w:rFonts w:hAnsi="Calibri"/>
                          <w:color w:val="000000" w:themeColor="text1"/>
                          <w:kern w:val="24"/>
                          <w:sz w:val="18"/>
                          <w:szCs w:val="18"/>
                          <w:lang w:val="en-US"/>
                        </w:rPr>
                        <w:t>factors</w:t>
                      </w:r>
                      <w:proofErr w:type="gramEnd"/>
                    </w:p>
                  </w:txbxContent>
                </v:textbox>
              </v:shape>
            </w:pict>
          </mc:Fallback>
        </mc:AlternateContent>
      </w:r>
    </w:p>
    <w:p w14:paraId="085164C6" w14:textId="5D620EAC" w:rsidR="00CF0994" w:rsidRDefault="00CF0994" w:rsidP="00CC2BDB">
      <w:pPr>
        <w:jc w:val="center"/>
        <w:rPr>
          <w:b/>
          <w:bCs/>
          <w:sz w:val="24"/>
          <w:szCs w:val="24"/>
        </w:rPr>
      </w:pPr>
    </w:p>
    <w:p w14:paraId="7F536312" w14:textId="79FCBAAF"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94496" behindDoc="0" locked="0" layoutInCell="1" allowOverlap="1" wp14:anchorId="730DCD7F" wp14:editId="1A360878">
                <wp:simplePos x="0" y="0"/>
                <wp:positionH relativeFrom="column">
                  <wp:posOffset>2804920</wp:posOffset>
                </wp:positionH>
                <wp:positionV relativeFrom="paragraph">
                  <wp:posOffset>44768</wp:posOffset>
                </wp:positionV>
                <wp:extent cx="307596" cy="234892"/>
                <wp:effectExtent l="17462" t="1588" r="33973" b="33972"/>
                <wp:wrapNone/>
                <wp:docPr id="19"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82649B3" id="Arrow: Right 24" o:spid="_x0000_s1026" type="#_x0000_t13" style="position:absolute;margin-left:220.85pt;margin-top:3.55pt;width:24.2pt;height:18.5pt;rotation:90;z-index:2523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" adj="13353" fillcolor="#0070c0" strokecolor="#0070c0" strokeweight="1pt"/>
            </w:pict>
          </mc:Fallback>
        </mc:AlternateContent>
      </w:r>
    </w:p>
    <w:p w14:paraId="272C8E8D" w14:textId="485CC5FA"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72992" behindDoc="1" locked="0" layoutInCell="1" allowOverlap="1" wp14:anchorId="3506717E" wp14:editId="3CE2AA16">
                <wp:simplePos x="0" y="0"/>
                <wp:positionH relativeFrom="column">
                  <wp:posOffset>-37106</wp:posOffset>
                </wp:positionH>
                <wp:positionV relativeFrom="paragraph">
                  <wp:posOffset>151241</wp:posOffset>
                </wp:positionV>
                <wp:extent cx="5946140" cy="419735"/>
                <wp:effectExtent l="19050" t="19050" r="16510" b="18415"/>
                <wp:wrapNone/>
                <wp:docPr id="3" name="TextBox 21"/>
                <wp:cNvGraphicFramePr/>
                <a:graphic xmlns:a="http://schemas.openxmlformats.org/drawingml/2006/main">
                  <a:graphicData uri="http://schemas.microsoft.com/office/word/2010/wordprocessingShape">
                    <wps:wsp>
                      <wps:cNvSpPr txBox="1"/>
                      <wps:spPr>
                        <a:xfrm>
                          <a:off x="0" y="0"/>
                          <a:ext cx="5946140" cy="419735"/>
                        </a:xfrm>
                        <a:prstGeom prst="rect">
                          <a:avLst/>
                        </a:prstGeom>
                        <a:noFill/>
                        <a:ln w="28575">
                          <a:solidFill>
                            <a:srgbClr val="0070C0"/>
                          </a:solidFill>
                        </a:ln>
                      </wps:spPr>
                      <wps:txbx>
                        <w:txbxContent>
                          <w:p w14:paraId="313D665C" w14:textId="0F2BF9DC" w:rsidR="00397EAF" w:rsidRPr="00B935FE"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Chair should </w:t>
                            </w:r>
                            <w:proofErr w:type="spellStart"/>
                            <w:r>
                              <w:rPr>
                                <w:rFonts w:hAnsi="Calibri"/>
                                <w:color w:val="000000" w:themeColor="text1"/>
                                <w:kern w:val="24"/>
                                <w:sz w:val="18"/>
                                <w:szCs w:val="18"/>
                                <w:lang w:val="en-US"/>
                              </w:rPr>
                              <w:t>summarise</w:t>
                            </w:r>
                            <w:proofErr w:type="spellEnd"/>
                            <w:r>
                              <w:rPr>
                                <w:rFonts w:hAnsi="Calibri"/>
                                <w:color w:val="000000" w:themeColor="text1"/>
                                <w:kern w:val="24"/>
                                <w:sz w:val="18"/>
                                <w:szCs w:val="18"/>
                                <w:lang w:val="en-US"/>
                              </w:rPr>
                              <w:t xml:space="preserve"> the main points that have been discussed, and ask the employee if they wish to ask anything further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06717E" id="_x0000_s1035" type="#_x0000_t202" style="position:absolute;left:0;text-align:left;margin-left:-2.9pt;margin-top:11.9pt;width:468.2pt;height:33.05pt;z-index:-2509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" filled="f" strokecolor="#0070c0" strokeweight="2.25pt">
                <v:textbox>
                  <w:txbxContent>
                    <w:p w14:paraId="313D665C" w14:textId="0F2BF9DC" w:rsidR="00397EAF" w:rsidRPr="00B935FE"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Chair should </w:t>
                      </w:r>
                      <w:proofErr w:type="spellStart"/>
                      <w:r>
                        <w:rPr>
                          <w:rFonts w:hAnsi="Calibri"/>
                          <w:color w:val="000000" w:themeColor="text1"/>
                          <w:kern w:val="24"/>
                          <w:sz w:val="18"/>
                          <w:szCs w:val="18"/>
                          <w:lang w:val="en-US"/>
                        </w:rPr>
                        <w:t>summarise</w:t>
                      </w:r>
                      <w:proofErr w:type="spellEnd"/>
                      <w:r>
                        <w:rPr>
                          <w:rFonts w:hAnsi="Calibri"/>
                          <w:color w:val="000000" w:themeColor="text1"/>
                          <w:kern w:val="24"/>
                          <w:sz w:val="18"/>
                          <w:szCs w:val="18"/>
                          <w:lang w:val="en-US"/>
                        </w:rPr>
                        <w:t xml:space="preserve"> the main points that have been discussed, and ask the employee if they wish to ask anything further</w:t>
                      </w:r>
                    </w:p>
                  </w:txbxContent>
                </v:textbox>
              </v:shape>
            </w:pict>
          </mc:Fallback>
        </mc:AlternateContent>
      </w:r>
    </w:p>
    <w:p w14:paraId="18F6D5F2" w14:textId="5439F0EA" w:rsidR="00CF0994" w:rsidRDefault="00CF0994" w:rsidP="00CC2BDB">
      <w:pPr>
        <w:jc w:val="center"/>
        <w:rPr>
          <w:b/>
          <w:bCs/>
          <w:sz w:val="24"/>
          <w:szCs w:val="24"/>
        </w:rPr>
      </w:pPr>
    </w:p>
    <w:p w14:paraId="0372256A" w14:textId="07EC47E6" w:rsidR="00CF0994" w:rsidRDefault="00A819E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96544" behindDoc="0" locked="0" layoutInCell="1" allowOverlap="1" wp14:anchorId="7776A6EF" wp14:editId="3E36EC4E">
                <wp:simplePos x="0" y="0"/>
                <wp:positionH relativeFrom="column">
                  <wp:posOffset>2852103</wp:posOffset>
                </wp:positionH>
                <wp:positionV relativeFrom="paragraph">
                  <wp:posOffset>131818</wp:posOffset>
                </wp:positionV>
                <wp:extent cx="307596" cy="234892"/>
                <wp:effectExtent l="17462" t="1588" r="33973" b="33972"/>
                <wp:wrapNone/>
                <wp:docPr id="20"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C9A8172" id="Arrow: Right 24" o:spid="_x0000_s1026" type="#_x0000_t13" style="position:absolute;margin-left:224.6pt;margin-top:10.4pt;width:24.2pt;height:18.5pt;rotation:90;z-index:25239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" adj="13353" fillcolor="#0070c0" strokecolor="#0070c0" strokeweight="1pt"/>
            </w:pict>
          </mc:Fallback>
        </mc:AlternateContent>
      </w:r>
    </w:p>
    <w:p w14:paraId="472A08A6" w14:textId="6BD5EB8A"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75040" behindDoc="1" locked="0" layoutInCell="1" allowOverlap="1" wp14:anchorId="79926332" wp14:editId="15462563">
                <wp:simplePos x="0" y="0"/>
                <wp:positionH relativeFrom="column">
                  <wp:posOffset>-28575</wp:posOffset>
                </wp:positionH>
                <wp:positionV relativeFrom="paragraph">
                  <wp:posOffset>286385</wp:posOffset>
                </wp:positionV>
                <wp:extent cx="5942330" cy="1371600"/>
                <wp:effectExtent l="19050" t="19050" r="20320" b="19050"/>
                <wp:wrapNone/>
                <wp:docPr id="5" name="TextBox 21"/>
                <wp:cNvGraphicFramePr/>
                <a:graphic xmlns:a="http://schemas.openxmlformats.org/drawingml/2006/main">
                  <a:graphicData uri="http://schemas.microsoft.com/office/word/2010/wordprocessingShape">
                    <wps:wsp>
                      <wps:cNvSpPr txBox="1"/>
                      <wps:spPr>
                        <a:xfrm>
                          <a:off x="0" y="0"/>
                          <a:ext cx="5942330" cy="1371600"/>
                        </a:xfrm>
                        <a:prstGeom prst="rect">
                          <a:avLst/>
                        </a:prstGeom>
                        <a:noFill/>
                        <a:ln w="28575">
                          <a:solidFill>
                            <a:srgbClr val="B40540"/>
                          </a:solidFill>
                        </a:ln>
                      </wps:spPr>
                      <wps:txbx>
                        <w:txbxContent>
                          <w:p w14:paraId="6D7A16DD" w14:textId="271CE195" w:rsidR="00397EAF"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meeting should then be adjourned to consider the points raised and any mitigating circumstances. Where any matters that have been raised need further exploration, the adjournment should be extended to allow further in</w:t>
                            </w:r>
                            <w:r w:rsidR="00632252">
                              <w:rPr>
                                <w:rFonts w:hAnsi="Calibri"/>
                                <w:color w:val="000000" w:themeColor="text1"/>
                                <w:kern w:val="24"/>
                                <w:sz w:val="18"/>
                                <w:szCs w:val="18"/>
                                <w:lang w:val="en-US"/>
                              </w:rPr>
                              <w:t>v</w:t>
                            </w:r>
                            <w:r>
                              <w:rPr>
                                <w:rFonts w:hAnsi="Calibri"/>
                                <w:color w:val="000000" w:themeColor="text1"/>
                                <w:kern w:val="24"/>
                                <w:sz w:val="18"/>
                                <w:szCs w:val="18"/>
                                <w:lang w:val="en-US"/>
                              </w:rPr>
                              <w:t>estigation, and the employee should be notified of the new date that the outcome will be delivered</w:t>
                            </w:r>
                            <w:r w:rsidR="00FA165B">
                              <w:rPr>
                                <w:rFonts w:hAnsi="Calibri"/>
                                <w:color w:val="000000" w:themeColor="text1"/>
                                <w:kern w:val="24"/>
                                <w:sz w:val="18"/>
                                <w:szCs w:val="18"/>
                                <w:lang w:val="en-US"/>
                              </w:rPr>
                              <w:t>.</w:t>
                            </w:r>
                          </w:p>
                          <w:p w14:paraId="0697EC2D" w14:textId="501F71E2" w:rsidR="00FA165B" w:rsidRDefault="00FA165B" w:rsidP="00397EAF">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If additional evidence is considered or further explored, then the hearing </w:t>
                            </w:r>
                            <w:r w:rsidRPr="00FA165B">
                              <w:rPr>
                                <w:rFonts w:hAnsi="Calibri"/>
                                <w:b/>
                                <w:bCs/>
                                <w:color w:val="000000" w:themeColor="text1"/>
                                <w:kern w:val="24"/>
                                <w:sz w:val="18"/>
                                <w:szCs w:val="18"/>
                                <w:lang w:val="en-US"/>
                              </w:rPr>
                              <w:t>must</w:t>
                            </w:r>
                            <w:r>
                              <w:rPr>
                                <w:rFonts w:hAnsi="Calibri"/>
                                <w:b/>
                                <w:bCs/>
                                <w:color w:val="000000" w:themeColor="text1"/>
                                <w:kern w:val="24"/>
                                <w:sz w:val="18"/>
                                <w:szCs w:val="18"/>
                                <w:lang w:val="en-US"/>
                              </w:rPr>
                              <w:t xml:space="preserve"> </w:t>
                            </w:r>
                            <w:r>
                              <w:rPr>
                                <w:rFonts w:hAnsi="Calibri"/>
                                <w:color w:val="000000" w:themeColor="text1"/>
                                <w:kern w:val="24"/>
                                <w:sz w:val="18"/>
                                <w:szCs w:val="18"/>
                                <w:lang w:val="en-US"/>
                              </w:rPr>
                              <w:t xml:space="preserve">be reconvened so that the additional evidence can be put to the employee to enable them to comment on it. </w:t>
                            </w:r>
                          </w:p>
                          <w:p w14:paraId="6160BC06" w14:textId="71A18EAD" w:rsidR="00FA165B" w:rsidRPr="00FA165B" w:rsidRDefault="00FA165B" w:rsidP="00397EAF">
                            <w:pPr>
                              <w:jc w:val="center"/>
                              <w:rPr>
                                <w:rFonts w:hAnsi="Calibri"/>
                                <w:color w:val="000000" w:themeColor="text1"/>
                                <w:kern w:val="24"/>
                                <w:sz w:val="18"/>
                                <w:szCs w:val="18"/>
                                <w:lang w:val="en-US"/>
                              </w:rPr>
                            </w:pPr>
                            <w:r>
                              <w:rPr>
                                <w:rFonts w:hAnsi="Calibri"/>
                                <w:color w:val="000000" w:themeColor="text1"/>
                                <w:kern w:val="24"/>
                                <w:sz w:val="18"/>
                                <w:szCs w:val="18"/>
                                <w:lang w:val="en-US"/>
                              </w:rPr>
                              <w:t>The hearing should then be adjourned for a second time to consider the employees comments relating to the additional evidence.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926332" id="_x0000_s1036" type="#_x0000_t202" style="position:absolute;left:0;text-align:left;margin-left:-2.25pt;margin-top:22.55pt;width:467.9pt;height:108pt;z-index:-2509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" filled="f" strokecolor="#b40540" strokeweight="2.25pt">
                <v:textbox>
                  <w:txbxContent>
                    <w:p w14:paraId="6D7A16DD" w14:textId="271CE195" w:rsidR="00397EAF"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meeting should then be adjourned to consider the points raised and any mitigating circumstances. Where any matters that have been raised need further exploration, the adjournment should be extended to allow further in</w:t>
                      </w:r>
                      <w:r w:rsidR="00632252">
                        <w:rPr>
                          <w:rFonts w:hAnsi="Calibri"/>
                          <w:color w:val="000000" w:themeColor="text1"/>
                          <w:kern w:val="24"/>
                          <w:sz w:val="18"/>
                          <w:szCs w:val="18"/>
                          <w:lang w:val="en-US"/>
                        </w:rPr>
                        <w:t>v</w:t>
                      </w:r>
                      <w:r>
                        <w:rPr>
                          <w:rFonts w:hAnsi="Calibri"/>
                          <w:color w:val="000000" w:themeColor="text1"/>
                          <w:kern w:val="24"/>
                          <w:sz w:val="18"/>
                          <w:szCs w:val="18"/>
                          <w:lang w:val="en-US"/>
                        </w:rPr>
                        <w:t>estigation, and the employee should be notified of the new date that the outcome will be delivered</w:t>
                      </w:r>
                      <w:r w:rsidR="00FA165B">
                        <w:rPr>
                          <w:rFonts w:hAnsi="Calibri"/>
                          <w:color w:val="000000" w:themeColor="text1"/>
                          <w:kern w:val="24"/>
                          <w:sz w:val="18"/>
                          <w:szCs w:val="18"/>
                          <w:lang w:val="en-US"/>
                        </w:rPr>
                        <w:t>.</w:t>
                      </w:r>
                    </w:p>
                    <w:p w14:paraId="0697EC2D" w14:textId="501F71E2" w:rsidR="00FA165B" w:rsidRDefault="00FA165B" w:rsidP="00397EAF">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If additional evidence is considered or further explored, then the hearing </w:t>
                      </w:r>
                      <w:r w:rsidRPr="00FA165B">
                        <w:rPr>
                          <w:rFonts w:hAnsi="Calibri"/>
                          <w:b/>
                          <w:bCs/>
                          <w:color w:val="000000" w:themeColor="text1"/>
                          <w:kern w:val="24"/>
                          <w:sz w:val="18"/>
                          <w:szCs w:val="18"/>
                          <w:lang w:val="en-US"/>
                        </w:rPr>
                        <w:t>must</w:t>
                      </w:r>
                      <w:r>
                        <w:rPr>
                          <w:rFonts w:hAnsi="Calibri"/>
                          <w:b/>
                          <w:bCs/>
                          <w:color w:val="000000" w:themeColor="text1"/>
                          <w:kern w:val="24"/>
                          <w:sz w:val="18"/>
                          <w:szCs w:val="18"/>
                          <w:lang w:val="en-US"/>
                        </w:rPr>
                        <w:t xml:space="preserve"> </w:t>
                      </w:r>
                      <w:r>
                        <w:rPr>
                          <w:rFonts w:hAnsi="Calibri"/>
                          <w:color w:val="000000" w:themeColor="text1"/>
                          <w:kern w:val="24"/>
                          <w:sz w:val="18"/>
                          <w:szCs w:val="18"/>
                          <w:lang w:val="en-US"/>
                        </w:rPr>
                        <w:t xml:space="preserve">be reconvened so that the additional evidence can be put to the employee to enable them to comment on it. </w:t>
                      </w:r>
                    </w:p>
                    <w:p w14:paraId="6160BC06" w14:textId="71A18EAD" w:rsidR="00FA165B" w:rsidRPr="00FA165B" w:rsidRDefault="00FA165B" w:rsidP="00397EAF">
                      <w:pPr>
                        <w:jc w:val="center"/>
                        <w:rPr>
                          <w:rFonts w:hAnsi="Calibri"/>
                          <w:color w:val="000000" w:themeColor="text1"/>
                          <w:kern w:val="24"/>
                          <w:sz w:val="18"/>
                          <w:szCs w:val="18"/>
                          <w:lang w:val="en-US"/>
                        </w:rPr>
                      </w:pPr>
                      <w:r>
                        <w:rPr>
                          <w:rFonts w:hAnsi="Calibri"/>
                          <w:color w:val="000000" w:themeColor="text1"/>
                          <w:kern w:val="24"/>
                          <w:sz w:val="18"/>
                          <w:szCs w:val="18"/>
                          <w:lang w:val="en-US"/>
                        </w:rPr>
                        <w:t>The hearing should then be adjourned for a second time to consider the employees comments relating to the additional evidence.</w:t>
                      </w:r>
                    </w:p>
                  </w:txbxContent>
                </v:textbox>
              </v:shape>
            </w:pict>
          </mc:Fallback>
        </mc:AlternateContent>
      </w:r>
    </w:p>
    <w:p w14:paraId="742B1601" w14:textId="2A948C9B" w:rsidR="00CF0994" w:rsidRDefault="00CF0994" w:rsidP="00CC2BDB">
      <w:pPr>
        <w:jc w:val="center"/>
        <w:rPr>
          <w:b/>
          <w:bCs/>
          <w:sz w:val="24"/>
          <w:szCs w:val="24"/>
        </w:rPr>
      </w:pPr>
    </w:p>
    <w:p w14:paraId="4EAE824E" w14:textId="400F45BF" w:rsidR="00CF0994" w:rsidRDefault="00CF0994" w:rsidP="00CC2BDB">
      <w:pPr>
        <w:jc w:val="center"/>
        <w:rPr>
          <w:b/>
          <w:bCs/>
          <w:sz w:val="24"/>
          <w:szCs w:val="24"/>
        </w:rPr>
      </w:pPr>
    </w:p>
    <w:p w14:paraId="34468F33" w14:textId="2B29C20E" w:rsidR="00CF0994" w:rsidRDefault="00CF0994" w:rsidP="00CC2BDB">
      <w:pPr>
        <w:jc w:val="center"/>
        <w:rPr>
          <w:b/>
          <w:bCs/>
          <w:sz w:val="24"/>
          <w:szCs w:val="24"/>
        </w:rPr>
      </w:pPr>
    </w:p>
    <w:p w14:paraId="4E76A920" w14:textId="1427B8DB" w:rsidR="00CF0994" w:rsidRPr="00CC2BDB" w:rsidRDefault="006A45FE" w:rsidP="00CC2BDB">
      <w:pPr>
        <w:jc w:val="center"/>
        <w:rPr>
          <w:b/>
          <w:bCs/>
        </w:rPr>
      </w:pPr>
      <w:r w:rsidRPr="00CC2BDB">
        <w:rPr>
          <w:b/>
          <w:bCs/>
          <w:noProof/>
          <w:sz w:val="24"/>
          <w:szCs w:val="24"/>
        </w:rPr>
        <mc:AlternateContent>
          <mc:Choice Requires="wps">
            <w:drawing>
              <wp:anchor distT="0" distB="0" distL="114300" distR="114300" simplePos="0" relativeHeight="252379136" behindDoc="1" locked="0" layoutInCell="1" allowOverlap="1" wp14:anchorId="0F8CE33E" wp14:editId="22B36F05">
                <wp:simplePos x="0" y="0"/>
                <wp:positionH relativeFrom="column">
                  <wp:posOffset>-26670</wp:posOffset>
                </wp:positionH>
                <wp:positionV relativeFrom="paragraph">
                  <wp:posOffset>2199640</wp:posOffset>
                </wp:positionV>
                <wp:extent cx="5942330" cy="507644"/>
                <wp:effectExtent l="19050" t="19050" r="20320" b="26035"/>
                <wp:wrapNone/>
                <wp:docPr id="11" name="TextBox 21"/>
                <wp:cNvGraphicFramePr/>
                <a:graphic xmlns:a="http://schemas.openxmlformats.org/drawingml/2006/main">
                  <a:graphicData uri="http://schemas.microsoft.com/office/word/2010/wordprocessingShape">
                    <wps:wsp>
                      <wps:cNvSpPr txBox="1"/>
                      <wps:spPr>
                        <a:xfrm>
                          <a:off x="0" y="0"/>
                          <a:ext cx="5942330" cy="507644"/>
                        </a:xfrm>
                        <a:prstGeom prst="rect">
                          <a:avLst/>
                        </a:prstGeom>
                        <a:noFill/>
                        <a:ln w="28575">
                          <a:solidFill>
                            <a:srgbClr val="0070C0"/>
                          </a:solidFill>
                        </a:ln>
                      </wps:spPr>
                      <wps:txbx>
                        <w:txbxContent>
                          <w:p w14:paraId="4ACF4781" w14:textId="25D1AD41" w:rsidR="00632252" w:rsidRPr="00B935FE" w:rsidRDefault="00632252"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The meeting should then recommence, and the employee should be informed of the decision verbally, and this should be followed up in writing, letting the employee know of their right to appeal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8CE33E" id="_x0000_s1037" type="#_x0000_t202" style="position:absolute;left:0;text-align:left;margin-left:-2.1pt;margin-top:173.2pt;width:467.9pt;height:39.95pt;z-index:-2509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" filled="f" strokecolor="#0070c0" strokeweight="2.25pt">
                <v:textbox>
                  <w:txbxContent>
                    <w:p w14:paraId="4ACF4781" w14:textId="25D1AD41" w:rsidR="00632252" w:rsidRPr="00B935FE" w:rsidRDefault="00632252"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The meeting should then recommence, and the employee should be informed of the decision verbally, and this should be followed up in writing, letting the employee know of their right to appeal</w:t>
                      </w:r>
                    </w:p>
                  </w:txbxContent>
                </v:textbox>
              </v:shape>
            </w:pict>
          </mc:Fallback>
        </mc:AlternateContent>
      </w:r>
      <w:r w:rsidRPr="00CC2BDB">
        <w:rPr>
          <w:b/>
          <w:bCs/>
          <w:noProof/>
          <w:sz w:val="24"/>
          <w:szCs w:val="24"/>
        </w:rPr>
        <mc:AlternateContent>
          <mc:Choice Requires="wps">
            <w:drawing>
              <wp:anchor distT="0" distB="0" distL="114300" distR="114300" simplePos="0" relativeHeight="252388352" behindDoc="0" locked="0" layoutInCell="1" allowOverlap="1" wp14:anchorId="69F3B7ED" wp14:editId="61EE07DA">
                <wp:simplePos x="0" y="0"/>
                <wp:positionH relativeFrom="column">
                  <wp:posOffset>2882582</wp:posOffset>
                </wp:positionH>
                <wp:positionV relativeFrom="paragraph">
                  <wp:posOffset>1800543</wp:posOffset>
                </wp:positionV>
                <wp:extent cx="307596" cy="234892"/>
                <wp:effectExtent l="17462" t="1588" r="33973" b="33972"/>
                <wp:wrapNone/>
                <wp:docPr id="16"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48B86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26.95pt;margin-top:141.8pt;width:24.2pt;height:18.5pt;rotation:90;z-index:25238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" adj="13353" fillcolor="#c65367" strokecolor="#c65367" strokeweight="1pt"/>
            </w:pict>
          </mc:Fallback>
        </mc:AlternateContent>
      </w:r>
      <w:r w:rsidR="00FA165B" w:rsidRPr="00CC2BDB">
        <w:rPr>
          <w:b/>
          <w:bCs/>
          <w:noProof/>
          <w:sz w:val="24"/>
          <w:szCs w:val="24"/>
        </w:rPr>
        <mc:AlternateContent>
          <mc:Choice Requires="wps">
            <w:drawing>
              <wp:anchor distT="0" distB="0" distL="114300" distR="114300" simplePos="0" relativeHeight="252377088" behindDoc="1" locked="0" layoutInCell="1" allowOverlap="1" wp14:anchorId="0F1B1F28" wp14:editId="30E3183B">
                <wp:simplePos x="0" y="0"/>
                <wp:positionH relativeFrom="column">
                  <wp:posOffset>-28575</wp:posOffset>
                </wp:positionH>
                <wp:positionV relativeFrom="paragraph">
                  <wp:posOffset>991235</wp:posOffset>
                </wp:positionV>
                <wp:extent cx="5942330" cy="676275"/>
                <wp:effectExtent l="19050" t="19050" r="20320" b="28575"/>
                <wp:wrapNone/>
                <wp:docPr id="7" name="TextBox 21"/>
                <wp:cNvGraphicFramePr/>
                <a:graphic xmlns:a="http://schemas.openxmlformats.org/drawingml/2006/main">
                  <a:graphicData uri="http://schemas.microsoft.com/office/word/2010/wordprocessingShape">
                    <wps:wsp>
                      <wps:cNvSpPr txBox="1"/>
                      <wps:spPr>
                        <a:xfrm>
                          <a:off x="0" y="0"/>
                          <a:ext cx="5942330" cy="676275"/>
                        </a:xfrm>
                        <a:prstGeom prst="rect">
                          <a:avLst/>
                        </a:prstGeom>
                        <a:noFill/>
                        <a:ln w="28575">
                          <a:solidFill>
                            <a:srgbClr val="B40540"/>
                          </a:solidFill>
                        </a:ln>
                      </wps:spPr>
                      <wps:txbx>
                        <w:txbxContent>
                          <w:p w14:paraId="6B0BFE30" w14:textId="1C0E0212" w:rsidR="00632252" w:rsidRDefault="00632252"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disciplinary panel should then decide whether disciplinary action is appropriate and what the sanction will be, </w:t>
                            </w:r>
                            <w:proofErr w:type="gramStart"/>
                            <w:r>
                              <w:rPr>
                                <w:rFonts w:hAnsi="Calibri"/>
                                <w:color w:val="000000" w:themeColor="text1"/>
                                <w:kern w:val="24"/>
                                <w:sz w:val="18"/>
                                <w:szCs w:val="18"/>
                                <w:lang w:val="en-US"/>
                              </w:rPr>
                              <w:t>taking into account</w:t>
                            </w:r>
                            <w:proofErr w:type="gramEnd"/>
                            <w:r>
                              <w:rPr>
                                <w:rFonts w:hAnsi="Calibri"/>
                                <w:color w:val="000000" w:themeColor="text1"/>
                                <w:kern w:val="24"/>
                                <w:sz w:val="18"/>
                                <w:szCs w:val="18"/>
                                <w:lang w:val="en-US"/>
                              </w:rPr>
                              <w:t xml:space="preserve"> any mitigating circumstances</w:t>
                            </w:r>
                            <w:r w:rsidR="00FA165B">
                              <w:rPr>
                                <w:rFonts w:hAnsi="Calibri"/>
                                <w:color w:val="000000" w:themeColor="text1"/>
                                <w:kern w:val="24"/>
                                <w:sz w:val="18"/>
                                <w:szCs w:val="18"/>
                                <w:lang w:val="en-US"/>
                              </w:rPr>
                              <w:t>.</w:t>
                            </w:r>
                          </w:p>
                          <w:p w14:paraId="607236A4" w14:textId="376BA293" w:rsidR="00FA165B" w:rsidRPr="00B935FE" w:rsidRDefault="00FA165B"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Where the decision is dismissal, then legal advice on the outcome/decision and termination letter, is strongly advised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1B1F28" id="_x0000_s1038" type="#_x0000_t202" style="position:absolute;left:0;text-align:left;margin-left:-2.25pt;margin-top:78.05pt;width:467.9pt;height:53.25pt;z-index:-2509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" filled="f" strokecolor="#b40540" strokeweight="2.25pt">
                <v:textbox>
                  <w:txbxContent>
                    <w:p w14:paraId="6B0BFE30" w14:textId="1C0E0212" w:rsidR="00632252" w:rsidRDefault="00632252"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disciplinary panel should then decide whether disciplinary action is appropriate and what the sanction will be, </w:t>
                      </w:r>
                      <w:proofErr w:type="gramStart"/>
                      <w:r>
                        <w:rPr>
                          <w:rFonts w:hAnsi="Calibri"/>
                          <w:color w:val="000000" w:themeColor="text1"/>
                          <w:kern w:val="24"/>
                          <w:sz w:val="18"/>
                          <w:szCs w:val="18"/>
                          <w:lang w:val="en-US"/>
                        </w:rPr>
                        <w:t>taking into account</w:t>
                      </w:r>
                      <w:proofErr w:type="gramEnd"/>
                      <w:r>
                        <w:rPr>
                          <w:rFonts w:hAnsi="Calibri"/>
                          <w:color w:val="000000" w:themeColor="text1"/>
                          <w:kern w:val="24"/>
                          <w:sz w:val="18"/>
                          <w:szCs w:val="18"/>
                          <w:lang w:val="en-US"/>
                        </w:rPr>
                        <w:t xml:space="preserve"> any mitigating circumstances</w:t>
                      </w:r>
                      <w:r w:rsidR="00FA165B">
                        <w:rPr>
                          <w:rFonts w:hAnsi="Calibri"/>
                          <w:color w:val="000000" w:themeColor="text1"/>
                          <w:kern w:val="24"/>
                          <w:sz w:val="18"/>
                          <w:szCs w:val="18"/>
                          <w:lang w:val="en-US"/>
                        </w:rPr>
                        <w:t>.</w:t>
                      </w:r>
                    </w:p>
                    <w:p w14:paraId="607236A4" w14:textId="376BA293" w:rsidR="00FA165B" w:rsidRPr="00B935FE" w:rsidRDefault="00FA165B"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Where the decision is dismissal, then legal advice on the outcome/decision and termination letter, is strongly advised</w:t>
                      </w:r>
                    </w:p>
                  </w:txbxContent>
                </v:textbox>
              </v:shape>
            </w:pict>
          </mc:Fallback>
        </mc:AlternateContent>
      </w:r>
      <w:r w:rsidR="00FA165B" w:rsidRPr="00CC2BDB">
        <w:rPr>
          <w:b/>
          <w:bCs/>
          <w:noProof/>
          <w:sz w:val="24"/>
          <w:szCs w:val="24"/>
        </w:rPr>
        <mc:AlternateContent>
          <mc:Choice Requires="wps">
            <w:drawing>
              <wp:anchor distT="0" distB="0" distL="114300" distR="114300" simplePos="0" relativeHeight="252387328" behindDoc="0" locked="0" layoutInCell="1" allowOverlap="1" wp14:anchorId="29917FA8" wp14:editId="753C5EBB">
                <wp:simplePos x="0" y="0"/>
                <wp:positionH relativeFrom="column">
                  <wp:posOffset>2840038</wp:posOffset>
                </wp:positionH>
                <wp:positionV relativeFrom="paragraph">
                  <wp:posOffset>600393</wp:posOffset>
                </wp:positionV>
                <wp:extent cx="307596" cy="234892"/>
                <wp:effectExtent l="17462" t="1588" r="33973" b="33972"/>
                <wp:wrapNone/>
                <wp:docPr id="10"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4BDBCEF" id="Arrow: Right 24" o:spid="_x0000_s1026" type="#_x0000_t13" style="position:absolute;margin-left:223.65pt;margin-top:47.3pt;width:24.2pt;height:18.5pt;rotation:90;z-index:25238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" adj="13353" fillcolor="#c65367" strokecolor="#c65367" strokeweight="1pt"/>
            </w:pict>
          </mc:Fallback>
        </mc:AlternateContent>
      </w:r>
    </w:p>
    <w:sectPr w:rsidR="00CF0994" w:rsidRPr="00CC2BDB" w:rsidSect="00CC2BDB">
      <w:headerReference w:type="default" r:id="rId1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67EA" w14:textId="77777777" w:rsidR="00CC2BDB" w:rsidRDefault="00CC2BDB" w:rsidP="00CC2BDB">
      <w:pPr>
        <w:spacing w:after="0" w:line="240" w:lineRule="auto"/>
      </w:pPr>
      <w:r>
        <w:separator/>
      </w:r>
    </w:p>
  </w:endnote>
  <w:endnote w:type="continuationSeparator" w:id="0">
    <w:p w14:paraId="18BA593B" w14:textId="77777777" w:rsidR="00CC2BDB" w:rsidRDefault="00CC2BDB" w:rsidP="00CC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2546" w14:textId="77777777" w:rsidR="00CC2BDB" w:rsidRDefault="00CC2BDB" w:rsidP="00CC2BDB">
      <w:pPr>
        <w:spacing w:after="0" w:line="240" w:lineRule="auto"/>
      </w:pPr>
      <w:r>
        <w:separator/>
      </w:r>
    </w:p>
  </w:footnote>
  <w:footnote w:type="continuationSeparator" w:id="0">
    <w:p w14:paraId="3FBF9F9F" w14:textId="77777777" w:rsidR="00CC2BDB" w:rsidRDefault="00CC2BDB" w:rsidP="00CC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EF5B" w14:textId="6FD1FEE2" w:rsidR="00CC2BDB" w:rsidRDefault="00CC2BDB" w:rsidP="00CC2BDB">
    <w:pPr>
      <w:pStyle w:val="Header"/>
      <w:ind w:left="-1134"/>
      <w:rPr>
        <w:lang w:val="en-US"/>
      </w:rPr>
    </w:pPr>
    <w:r>
      <w:rPr>
        <w:lang w:val="en-US"/>
      </w:rPr>
      <w:t>Appendix 6</w:t>
    </w:r>
    <w:r w:rsidR="005C5F5A">
      <w:rPr>
        <w:lang w:val="en-US"/>
      </w:rPr>
      <w:t>E</w:t>
    </w:r>
  </w:p>
  <w:p w14:paraId="662C21C1" w14:textId="03992756" w:rsidR="00BD1327" w:rsidRPr="00CC2BDB" w:rsidRDefault="00072DBE" w:rsidP="00CC2BDB">
    <w:pPr>
      <w:pStyle w:val="Header"/>
      <w:ind w:left="-1134"/>
      <w:rPr>
        <w:lang w:val="en-US"/>
      </w:rPr>
    </w:pPr>
    <w:r>
      <w:rPr>
        <w:lang w:val="en-US"/>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DDA"/>
    <w:multiLevelType w:val="hybridMultilevel"/>
    <w:tmpl w:val="05A026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E4AAB"/>
    <w:multiLevelType w:val="hybridMultilevel"/>
    <w:tmpl w:val="99D02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244565">
    <w:abstractNumId w:val="1"/>
  </w:num>
  <w:num w:numId="2" w16cid:durableId="179335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7"/>
    <w:rsid w:val="00066C9E"/>
    <w:rsid w:val="00072DBE"/>
    <w:rsid w:val="000D3C09"/>
    <w:rsid w:val="000E7E85"/>
    <w:rsid w:val="0018450A"/>
    <w:rsid w:val="00200184"/>
    <w:rsid w:val="00274AF4"/>
    <w:rsid w:val="002B1832"/>
    <w:rsid w:val="002B3AF7"/>
    <w:rsid w:val="00397EAF"/>
    <w:rsid w:val="003F21FD"/>
    <w:rsid w:val="004C6109"/>
    <w:rsid w:val="005A13F4"/>
    <w:rsid w:val="005C5F5A"/>
    <w:rsid w:val="00632252"/>
    <w:rsid w:val="006553B0"/>
    <w:rsid w:val="006A36F6"/>
    <w:rsid w:val="006A45FE"/>
    <w:rsid w:val="006C5F69"/>
    <w:rsid w:val="007820F0"/>
    <w:rsid w:val="00895889"/>
    <w:rsid w:val="009331DA"/>
    <w:rsid w:val="009F13A1"/>
    <w:rsid w:val="00A819E9"/>
    <w:rsid w:val="00AF18FB"/>
    <w:rsid w:val="00B935FE"/>
    <w:rsid w:val="00BA1632"/>
    <w:rsid w:val="00BB63C1"/>
    <w:rsid w:val="00BD1327"/>
    <w:rsid w:val="00C20A73"/>
    <w:rsid w:val="00CC119F"/>
    <w:rsid w:val="00CC2BDB"/>
    <w:rsid w:val="00CC3A3E"/>
    <w:rsid w:val="00CF0994"/>
    <w:rsid w:val="00FA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9E9324"/>
  <w15:chartTrackingRefBased/>
  <w15:docId w15:val="{EF094EE8-931E-4911-8B38-F25D7210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DB"/>
  </w:style>
  <w:style w:type="paragraph" w:styleId="Footer">
    <w:name w:val="footer"/>
    <w:basedOn w:val="Normal"/>
    <w:link w:val="FooterChar"/>
    <w:uiPriority w:val="99"/>
    <w:unhideWhenUsed/>
    <w:rsid w:val="00CC2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DB"/>
  </w:style>
  <w:style w:type="paragraph" w:styleId="ListParagraph">
    <w:name w:val="List Paragraph"/>
    <w:basedOn w:val="Normal"/>
    <w:uiPriority w:val="34"/>
    <w:qFormat/>
    <w:rsid w:val="002B1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F3BE754B-031B-4F1B-BD57-526D356AE8AD}">
  <ds:schemaRefs>
    <ds:schemaRef ds:uri="http://schemas.microsoft.com/sharepoint/v3/contenttype/forms"/>
  </ds:schemaRefs>
</ds:datastoreItem>
</file>

<file path=customXml/itemProps2.xml><?xml version="1.0" encoding="utf-8"?>
<ds:datastoreItem xmlns:ds="http://schemas.openxmlformats.org/officeDocument/2006/customXml" ds:itemID="{29BBADFA-239E-466A-B414-B866C1896129}"/>
</file>

<file path=customXml/itemProps3.xml><?xml version="1.0" encoding="utf-8"?>
<ds:datastoreItem xmlns:ds="http://schemas.openxmlformats.org/officeDocument/2006/customXml" ds:itemID="{7FDC7BC7-574F-44B6-8BDF-ABF44A978AA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13</cp:revision>
  <dcterms:created xsi:type="dcterms:W3CDTF">2022-03-01T14:31:00Z</dcterms:created>
  <dcterms:modified xsi:type="dcterms:W3CDTF">2023-03-08T15:08:00Z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