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40"/>
        <w:tblW w:w="10314" w:type="dxa"/>
        <w:tblLook w:val="00A0" w:firstRow="1" w:lastRow="0" w:firstColumn="1" w:lastColumn="0" w:noHBand="0" w:noVBand="0"/>
      </w:tblPr>
      <w:tblGrid>
        <w:gridCol w:w="3544"/>
        <w:gridCol w:w="6770"/>
      </w:tblGrid>
      <w:tr w:rsidR="00EE0643" w:rsidRPr="00FC6E02" w14:paraId="6DA5FA24" w14:textId="77777777" w:rsidTr="002A7CE6">
        <w:trPr>
          <w:trHeight w:val="1340"/>
        </w:trPr>
        <w:tc>
          <w:tcPr>
            <w:tcW w:w="3544" w:type="dxa"/>
          </w:tcPr>
          <w:p w14:paraId="62575863" w14:textId="710F09CD" w:rsidR="00EE0643" w:rsidRPr="003C575A" w:rsidRDefault="00AD53D4" w:rsidP="002A7CE6">
            <w:pPr>
              <w:rPr>
                <w:rFonts w:ascii="Arial" w:hAnsi="Arial" w:cs="Arial"/>
              </w:rPr>
            </w:pPr>
            <w:r w:rsidRPr="00AD53D4">
              <w:rPr>
                <w:rFonts w:ascii="Arial" w:hAnsi="Arial" w:cs="Arial"/>
                <w:noProof/>
                <w:highlight w:val="yellow"/>
              </w:rPr>
              <w:t>PARISH LOGO</w:t>
            </w:r>
          </w:p>
        </w:tc>
        <w:tc>
          <w:tcPr>
            <w:tcW w:w="6770" w:type="dxa"/>
            <w:vAlign w:val="center"/>
          </w:tcPr>
          <w:p w14:paraId="4BE6BB23" w14:textId="24DB4A58" w:rsidR="00EE0643" w:rsidRPr="00FF248D" w:rsidRDefault="00632CC3" w:rsidP="002A7CE6">
            <w:pPr>
              <w:ind w:firstLine="19"/>
              <w:jc w:val="center"/>
              <w:rPr>
                <w:rFonts w:cs="Calibri"/>
              </w:rPr>
            </w:pPr>
            <w:r>
              <w:rPr>
                <w:rFonts w:cs="Calibri"/>
                <w:sz w:val="56"/>
                <w:szCs w:val="56"/>
              </w:rPr>
              <w:t>Annual Appraisal Guidance</w:t>
            </w:r>
          </w:p>
        </w:tc>
      </w:tr>
    </w:tbl>
    <w:p w14:paraId="137A1B69" w14:textId="77777777" w:rsidR="00EE0643" w:rsidRDefault="00EE0643" w:rsidP="00EE0643">
      <w:pPr>
        <w:pStyle w:val="Mainheading"/>
        <w:spacing w:after="0"/>
      </w:pPr>
      <w:r w:rsidRPr="00B34359">
        <w:t>Document Overview</w:t>
      </w:r>
    </w:p>
    <w:p w14:paraId="4E7A4703" w14:textId="77777777" w:rsidR="00EE0643" w:rsidRDefault="00EE0643" w:rsidP="00EE0643">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743"/>
        <w:gridCol w:w="7321"/>
      </w:tblGrid>
      <w:tr w:rsidR="00EE0643" w:rsidRPr="00DB18B3" w14:paraId="61ECC36A" w14:textId="77777777" w:rsidTr="00AD53D4">
        <w:trPr>
          <w:trHeight w:val="271"/>
        </w:trPr>
        <w:tc>
          <w:tcPr>
            <w:tcW w:w="2743" w:type="dxa"/>
            <w:shd w:val="clear" w:color="auto" w:fill="D9D9D9"/>
          </w:tcPr>
          <w:p w14:paraId="44031CF3" w14:textId="77777777" w:rsidR="00EE0643" w:rsidRPr="00BF2EF4" w:rsidRDefault="00EE0643" w:rsidP="002A7CE6">
            <w:pPr>
              <w:spacing w:after="120"/>
              <w:jc w:val="right"/>
              <w:rPr>
                <w:rFonts w:cs="Calibri"/>
                <w:b/>
              </w:rPr>
            </w:pPr>
            <w:r w:rsidRPr="00BF2EF4">
              <w:rPr>
                <w:b/>
              </w:rPr>
              <w:t>Purpose</w:t>
            </w:r>
          </w:p>
        </w:tc>
        <w:tc>
          <w:tcPr>
            <w:tcW w:w="7321" w:type="dxa"/>
            <w:shd w:val="clear" w:color="auto" w:fill="D9D9D9"/>
          </w:tcPr>
          <w:p w14:paraId="467A6E78" w14:textId="05DAEC2B" w:rsidR="00EE0643" w:rsidRPr="00BF2EF4" w:rsidRDefault="00EE0643" w:rsidP="002A7CE6">
            <w:pPr>
              <w:spacing w:after="120"/>
              <w:rPr>
                <w:rFonts w:cs="Calibri"/>
              </w:rPr>
            </w:pPr>
            <w:r w:rsidRPr="00BF2EF4">
              <w:rPr>
                <w:rFonts w:cs="Calibri"/>
              </w:rPr>
              <w:t xml:space="preserve">The purpose of this </w:t>
            </w:r>
            <w:r>
              <w:rPr>
                <w:rFonts w:cs="Calibri"/>
              </w:rPr>
              <w:t xml:space="preserve">policy </w:t>
            </w:r>
            <w:r>
              <w:t xml:space="preserve">is </w:t>
            </w:r>
            <w:r w:rsidRPr="002E3C56">
              <w:rPr>
                <w:rFonts w:cs="Calibri"/>
              </w:rPr>
              <w:t xml:space="preserve">to ensure that </w:t>
            </w:r>
            <w:r w:rsidR="00632CC3">
              <w:rPr>
                <w:rFonts w:cs="Calibri"/>
              </w:rPr>
              <w:t>appraisals are held in a positive and effective way, and consistently across all employees</w:t>
            </w:r>
            <w:r w:rsidRPr="002E3C56">
              <w:rPr>
                <w:rFonts w:cs="Calibri"/>
              </w:rPr>
              <w:t>. This policy applies to all staff with a contract of employment.</w:t>
            </w:r>
          </w:p>
        </w:tc>
      </w:tr>
      <w:tr w:rsidR="00EE0643" w:rsidRPr="00DB18B3" w14:paraId="3E536713" w14:textId="77777777" w:rsidTr="00AD53D4">
        <w:tc>
          <w:tcPr>
            <w:tcW w:w="2743" w:type="dxa"/>
            <w:shd w:val="clear" w:color="auto" w:fill="auto"/>
          </w:tcPr>
          <w:p w14:paraId="5311A0D5" w14:textId="77777777" w:rsidR="00EE0643" w:rsidRPr="00BF2EF4" w:rsidRDefault="00EE0643" w:rsidP="002A7CE6">
            <w:pPr>
              <w:spacing w:after="120"/>
              <w:jc w:val="right"/>
              <w:rPr>
                <w:rFonts w:cs="Calibri"/>
                <w:b/>
              </w:rPr>
            </w:pPr>
            <w:r w:rsidRPr="00BF2EF4">
              <w:rPr>
                <w:rFonts w:cs="Calibri"/>
                <w:b/>
              </w:rPr>
              <w:t>Confidentiality</w:t>
            </w:r>
          </w:p>
        </w:tc>
        <w:tc>
          <w:tcPr>
            <w:tcW w:w="7321" w:type="dxa"/>
            <w:shd w:val="clear" w:color="auto" w:fill="auto"/>
          </w:tcPr>
          <w:p w14:paraId="6653F7B9" w14:textId="77777777" w:rsidR="00EE0643" w:rsidRPr="00BF2EF4" w:rsidRDefault="00EE0643" w:rsidP="002A7CE6">
            <w:pPr>
              <w:spacing w:after="120"/>
              <w:rPr>
                <w:rFonts w:cs="Calibri"/>
              </w:rPr>
            </w:pPr>
            <w:r w:rsidRPr="00BF2EF4">
              <w:rPr>
                <w:rFonts w:cs="Calibri"/>
              </w:rPr>
              <w:t>This document is not confidential.</w:t>
            </w:r>
          </w:p>
        </w:tc>
      </w:tr>
      <w:tr w:rsidR="00AD53D4" w:rsidRPr="00DB18B3" w14:paraId="543BC58F" w14:textId="77777777" w:rsidTr="00AD53D4">
        <w:tc>
          <w:tcPr>
            <w:tcW w:w="2743" w:type="dxa"/>
            <w:shd w:val="clear" w:color="auto" w:fill="D9D9D9"/>
          </w:tcPr>
          <w:p w14:paraId="20A608D7" w14:textId="77777777" w:rsidR="00AD53D4" w:rsidRPr="00BF2EF4" w:rsidRDefault="00AD53D4" w:rsidP="00AD53D4">
            <w:pPr>
              <w:spacing w:after="120"/>
              <w:jc w:val="right"/>
              <w:rPr>
                <w:rFonts w:cs="Calibri"/>
                <w:b/>
              </w:rPr>
            </w:pPr>
            <w:r w:rsidRPr="00BF2EF4">
              <w:rPr>
                <w:rFonts w:cs="Calibri"/>
                <w:b/>
              </w:rPr>
              <w:t>Document owner</w:t>
            </w:r>
          </w:p>
        </w:tc>
        <w:tc>
          <w:tcPr>
            <w:tcW w:w="7321" w:type="dxa"/>
            <w:shd w:val="clear" w:color="auto" w:fill="D9D9D9"/>
          </w:tcPr>
          <w:p w14:paraId="1CADD7C8" w14:textId="13164795" w:rsidR="00AD53D4" w:rsidRPr="00BF2EF4" w:rsidRDefault="00AD53D4" w:rsidP="00AD53D4">
            <w:pPr>
              <w:spacing w:after="120"/>
              <w:rPr>
                <w:rFonts w:cs="Calibri"/>
              </w:rPr>
            </w:pPr>
            <w:r w:rsidRPr="00015D05">
              <w:rPr>
                <w:rFonts w:cs="Calibri"/>
                <w:highlight w:val="yellow"/>
              </w:rPr>
              <w:t>PERSON IN CHARGE</w:t>
            </w:r>
          </w:p>
        </w:tc>
      </w:tr>
      <w:tr w:rsidR="00AD53D4" w:rsidRPr="00DB18B3" w14:paraId="22AE1B02" w14:textId="77777777" w:rsidTr="00AD53D4">
        <w:tc>
          <w:tcPr>
            <w:tcW w:w="2743" w:type="dxa"/>
            <w:shd w:val="clear" w:color="auto" w:fill="auto"/>
          </w:tcPr>
          <w:p w14:paraId="1416D7BE" w14:textId="77777777" w:rsidR="00AD53D4" w:rsidRPr="00BF2EF4" w:rsidRDefault="00AD53D4" w:rsidP="00AD53D4">
            <w:pPr>
              <w:spacing w:after="120"/>
              <w:jc w:val="right"/>
              <w:rPr>
                <w:rFonts w:cs="Calibri"/>
                <w:b/>
              </w:rPr>
            </w:pPr>
            <w:r w:rsidRPr="00BF2EF4">
              <w:rPr>
                <w:rFonts w:cs="Calibri"/>
                <w:b/>
              </w:rPr>
              <w:t>Status note</w:t>
            </w:r>
          </w:p>
        </w:tc>
        <w:tc>
          <w:tcPr>
            <w:tcW w:w="7321" w:type="dxa"/>
            <w:shd w:val="clear" w:color="auto" w:fill="auto"/>
          </w:tcPr>
          <w:p w14:paraId="4B5F50DD" w14:textId="144B9967" w:rsidR="00AD53D4" w:rsidRPr="00BF2EF4" w:rsidRDefault="00AD53D4" w:rsidP="00AD53D4">
            <w:pPr>
              <w:spacing w:after="120"/>
              <w:rPr>
                <w:rFonts w:cs="Calibri"/>
              </w:rPr>
            </w:pPr>
            <w:r w:rsidRPr="007F223C">
              <w:rPr>
                <w:rFonts w:cs="Calibri"/>
                <w:highlight w:val="yellow"/>
              </w:rPr>
              <w:t>Draft/Final</w:t>
            </w:r>
          </w:p>
        </w:tc>
      </w:tr>
      <w:tr w:rsidR="00AD53D4" w:rsidRPr="00DB18B3" w14:paraId="6B6B5752" w14:textId="77777777" w:rsidTr="00AD53D4">
        <w:tc>
          <w:tcPr>
            <w:tcW w:w="2743" w:type="dxa"/>
            <w:shd w:val="clear" w:color="auto" w:fill="D9D9D9"/>
          </w:tcPr>
          <w:p w14:paraId="0C4EE4B6" w14:textId="77777777" w:rsidR="00AD53D4" w:rsidRPr="00BF2EF4" w:rsidRDefault="00AD53D4" w:rsidP="00AD53D4">
            <w:pPr>
              <w:spacing w:after="120"/>
              <w:jc w:val="right"/>
              <w:rPr>
                <w:rFonts w:cs="Calibri"/>
                <w:b/>
              </w:rPr>
            </w:pPr>
            <w:r w:rsidRPr="00BF2EF4">
              <w:rPr>
                <w:rFonts w:cs="Calibri"/>
                <w:b/>
              </w:rPr>
              <w:t>Distribution</w:t>
            </w:r>
          </w:p>
        </w:tc>
        <w:tc>
          <w:tcPr>
            <w:tcW w:w="7321" w:type="dxa"/>
            <w:shd w:val="clear" w:color="auto" w:fill="D9D9D9"/>
          </w:tcPr>
          <w:p w14:paraId="49A8CA72" w14:textId="0930AD71" w:rsidR="00AD53D4" w:rsidRPr="00BF2EF4" w:rsidRDefault="00AD53D4" w:rsidP="00AD53D4">
            <w:pPr>
              <w:spacing w:after="120"/>
              <w:rPr>
                <w:rFonts w:cs="Calibri"/>
              </w:rPr>
            </w:pPr>
            <w:r w:rsidRPr="007F223C">
              <w:rPr>
                <w:rFonts w:cs="Calibri"/>
                <w:highlight w:val="yellow"/>
              </w:rPr>
              <w:t>All Parish staff</w:t>
            </w:r>
          </w:p>
        </w:tc>
      </w:tr>
      <w:tr w:rsidR="00EE0643" w:rsidRPr="00DB18B3" w14:paraId="567BDA2A" w14:textId="77777777" w:rsidTr="00AD53D4">
        <w:tc>
          <w:tcPr>
            <w:tcW w:w="2743" w:type="dxa"/>
            <w:shd w:val="clear" w:color="auto" w:fill="auto"/>
          </w:tcPr>
          <w:p w14:paraId="1001D1D0" w14:textId="77777777" w:rsidR="00EE0643" w:rsidRPr="00BF2EF4" w:rsidRDefault="00EE0643" w:rsidP="002A7CE6">
            <w:pPr>
              <w:spacing w:after="120"/>
              <w:jc w:val="right"/>
              <w:rPr>
                <w:rFonts w:cs="Calibri"/>
                <w:b/>
              </w:rPr>
            </w:pPr>
            <w:r w:rsidRPr="00BF2EF4">
              <w:rPr>
                <w:rFonts w:cs="Calibri"/>
                <w:b/>
              </w:rPr>
              <w:t>Required action</w:t>
            </w:r>
          </w:p>
        </w:tc>
        <w:tc>
          <w:tcPr>
            <w:tcW w:w="7321" w:type="dxa"/>
            <w:shd w:val="clear" w:color="auto" w:fill="auto"/>
          </w:tcPr>
          <w:p w14:paraId="30DAD721" w14:textId="77777777" w:rsidR="00EE0643" w:rsidRPr="00BF2EF4" w:rsidRDefault="00EE0643" w:rsidP="002A7CE6">
            <w:pPr>
              <w:spacing w:after="120"/>
              <w:rPr>
                <w:rFonts w:cs="Calibri"/>
              </w:rPr>
            </w:pPr>
          </w:p>
        </w:tc>
      </w:tr>
      <w:tr w:rsidR="00EE0643" w:rsidRPr="00DB18B3" w14:paraId="56496B79" w14:textId="77777777" w:rsidTr="00AD53D4">
        <w:tc>
          <w:tcPr>
            <w:tcW w:w="2743" w:type="dxa"/>
            <w:shd w:val="clear" w:color="auto" w:fill="D9D9D9"/>
          </w:tcPr>
          <w:p w14:paraId="686D5A8B" w14:textId="77777777" w:rsidR="00EE0643" w:rsidRPr="00BF2EF4" w:rsidRDefault="00EE0643" w:rsidP="002A7CE6">
            <w:pPr>
              <w:spacing w:after="120"/>
              <w:jc w:val="right"/>
              <w:rPr>
                <w:rFonts w:cs="Calibri"/>
                <w:b/>
              </w:rPr>
            </w:pPr>
            <w:r w:rsidRPr="00BF2EF4">
              <w:rPr>
                <w:rFonts w:cs="Calibri"/>
                <w:b/>
              </w:rPr>
              <w:t>Proposed next step</w:t>
            </w:r>
          </w:p>
        </w:tc>
        <w:tc>
          <w:tcPr>
            <w:tcW w:w="7321" w:type="dxa"/>
            <w:shd w:val="clear" w:color="auto" w:fill="D9D9D9"/>
          </w:tcPr>
          <w:p w14:paraId="463765CE" w14:textId="77777777" w:rsidR="00EE0643" w:rsidRPr="00BF2EF4" w:rsidRDefault="00EE0643" w:rsidP="002A7CE6">
            <w:pPr>
              <w:spacing w:after="120"/>
              <w:rPr>
                <w:rFonts w:cs="Calibri"/>
              </w:rPr>
            </w:pPr>
          </w:p>
        </w:tc>
      </w:tr>
    </w:tbl>
    <w:p w14:paraId="59ACE06A" w14:textId="77777777" w:rsidR="00EE0643" w:rsidRDefault="00EE0643" w:rsidP="00EE0643">
      <w:pPr>
        <w:pStyle w:val="Mainheading"/>
        <w:spacing w:after="0"/>
      </w:pPr>
      <w:r>
        <w:t>Version History</w:t>
      </w:r>
    </w:p>
    <w:p w14:paraId="582A2C15" w14:textId="77777777" w:rsidR="00EE0643" w:rsidRDefault="00EE0643" w:rsidP="00EE0643">
      <w:pPr>
        <w:pStyle w:val="Paragraph"/>
        <w:numPr>
          <w:ilvl w:val="0"/>
          <w:numId w:val="0"/>
        </w:numPr>
        <w:spacing w:before="0"/>
        <w:ind w:left="792" w:hanging="432"/>
      </w:pPr>
    </w:p>
    <w:tbl>
      <w:tblPr>
        <w:tblpPr w:leftFromText="180" w:rightFromText="180" w:vertAnchor="text" w:horzAnchor="margin" w:tblpY="5"/>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7825"/>
      </w:tblGrid>
      <w:tr w:rsidR="00EE0643" w:rsidRPr="00DB18B3" w14:paraId="0BADEE00" w14:textId="77777777" w:rsidTr="002A7CE6">
        <w:trPr>
          <w:trHeight w:val="271"/>
        </w:trPr>
        <w:tc>
          <w:tcPr>
            <w:tcW w:w="1353" w:type="dxa"/>
            <w:shd w:val="clear" w:color="auto" w:fill="auto"/>
          </w:tcPr>
          <w:p w14:paraId="64E9F8D8" w14:textId="77777777" w:rsidR="00EE0643" w:rsidRPr="00BF2EF4" w:rsidRDefault="00EE0643" w:rsidP="002A7CE6">
            <w:pPr>
              <w:spacing w:before="40" w:after="40"/>
              <w:jc w:val="center"/>
              <w:rPr>
                <w:rFonts w:cs="Calibri"/>
                <w:b/>
              </w:rPr>
            </w:pPr>
            <w:r w:rsidRPr="00BF2EF4">
              <w:rPr>
                <w:rFonts w:cs="Calibri"/>
                <w:b/>
              </w:rPr>
              <w:t>Version</w:t>
            </w:r>
          </w:p>
        </w:tc>
        <w:tc>
          <w:tcPr>
            <w:tcW w:w="1278" w:type="dxa"/>
            <w:shd w:val="clear" w:color="auto" w:fill="auto"/>
          </w:tcPr>
          <w:p w14:paraId="7EFC60CA" w14:textId="77777777" w:rsidR="00EE0643" w:rsidRPr="00BF2EF4" w:rsidRDefault="00EE0643" w:rsidP="002A7CE6">
            <w:pPr>
              <w:spacing w:before="40" w:after="40"/>
              <w:jc w:val="center"/>
              <w:rPr>
                <w:rFonts w:cs="Calibri"/>
                <w:b/>
              </w:rPr>
            </w:pPr>
            <w:r w:rsidRPr="00BF2EF4">
              <w:rPr>
                <w:rFonts w:cs="Calibri"/>
                <w:b/>
              </w:rPr>
              <w:t>Date</w:t>
            </w:r>
          </w:p>
        </w:tc>
        <w:tc>
          <w:tcPr>
            <w:tcW w:w="7825" w:type="dxa"/>
            <w:shd w:val="clear" w:color="auto" w:fill="auto"/>
          </w:tcPr>
          <w:p w14:paraId="331A1BEC" w14:textId="77777777" w:rsidR="00EE0643" w:rsidRPr="00BF2EF4" w:rsidRDefault="00EE0643" w:rsidP="002A7CE6">
            <w:pPr>
              <w:spacing w:before="40" w:after="40"/>
              <w:rPr>
                <w:rFonts w:cs="Calibri"/>
                <w:b/>
              </w:rPr>
            </w:pPr>
            <w:r w:rsidRPr="00BF2EF4">
              <w:rPr>
                <w:rFonts w:cs="Calibri"/>
                <w:b/>
              </w:rPr>
              <w:t>Status Note</w:t>
            </w:r>
          </w:p>
        </w:tc>
      </w:tr>
      <w:tr w:rsidR="00AD53D4" w:rsidRPr="00DB18B3" w14:paraId="13D8E0AF" w14:textId="77777777" w:rsidTr="002A7CE6">
        <w:tc>
          <w:tcPr>
            <w:tcW w:w="1353" w:type="dxa"/>
            <w:shd w:val="clear" w:color="auto" w:fill="auto"/>
          </w:tcPr>
          <w:p w14:paraId="2A90317F" w14:textId="5E9C87D0" w:rsidR="00AD53D4" w:rsidRPr="00BF2EF4" w:rsidRDefault="00AD53D4" w:rsidP="00AD53D4">
            <w:pPr>
              <w:spacing w:before="40" w:after="40"/>
              <w:jc w:val="center"/>
              <w:rPr>
                <w:rFonts w:cs="Calibri"/>
              </w:rPr>
            </w:pPr>
            <w:r>
              <w:rPr>
                <w:rFonts w:cs="Calibri"/>
              </w:rPr>
              <w:t>1</w:t>
            </w:r>
          </w:p>
        </w:tc>
        <w:tc>
          <w:tcPr>
            <w:tcW w:w="1278" w:type="dxa"/>
            <w:shd w:val="clear" w:color="auto" w:fill="auto"/>
          </w:tcPr>
          <w:p w14:paraId="78C79127" w14:textId="169C77BF" w:rsidR="00AD53D4" w:rsidRPr="00BF2EF4" w:rsidRDefault="00AD53D4" w:rsidP="00AD53D4">
            <w:pPr>
              <w:spacing w:before="40" w:after="40"/>
              <w:jc w:val="center"/>
              <w:rPr>
                <w:rFonts w:cs="Calibri"/>
              </w:rPr>
            </w:pPr>
            <w:r>
              <w:rPr>
                <w:rFonts w:cs="Calibri"/>
              </w:rPr>
              <w:t>01.03.2023</w:t>
            </w:r>
          </w:p>
        </w:tc>
        <w:tc>
          <w:tcPr>
            <w:tcW w:w="7825" w:type="dxa"/>
            <w:shd w:val="clear" w:color="auto" w:fill="auto"/>
          </w:tcPr>
          <w:p w14:paraId="1B1871F7" w14:textId="28AF6D5B" w:rsidR="00AD53D4" w:rsidRPr="00BF2EF4" w:rsidRDefault="00AD53D4" w:rsidP="00AD53D4">
            <w:pPr>
              <w:spacing w:before="40" w:after="40"/>
              <w:rPr>
                <w:rFonts w:cs="Calibri"/>
              </w:rPr>
            </w:pPr>
            <w:r>
              <w:rPr>
                <w:rFonts w:cs="Calibri"/>
              </w:rPr>
              <w:t>HR Template</w:t>
            </w:r>
          </w:p>
        </w:tc>
      </w:tr>
      <w:tr w:rsidR="00EE0643" w:rsidRPr="00DB18B3" w14:paraId="7B1D982F" w14:textId="77777777" w:rsidTr="002A7CE6">
        <w:tc>
          <w:tcPr>
            <w:tcW w:w="1353" w:type="dxa"/>
            <w:shd w:val="clear" w:color="auto" w:fill="auto"/>
          </w:tcPr>
          <w:p w14:paraId="023045C9" w14:textId="6F126AA3" w:rsidR="00EE0643" w:rsidRPr="00BF2EF4" w:rsidRDefault="00EE0643" w:rsidP="002A7CE6">
            <w:pPr>
              <w:spacing w:before="40" w:after="40"/>
              <w:jc w:val="center"/>
              <w:rPr>
                <w:rFonts w:cs="Calibri"/>
              </w:rPr>
            </w:pPr>
          </w:p>
        </w:tc>
        <w:tc>
          <w:tcPr>
            <w:tcW w:w="1278" w:type="dxa"/>
            <w:shd w:val="clear" w:color="auto" w:fill="auto"/>
          </w:tcPr>
          <w:p w14:paraId="10F1E9F1" w14:textId="2126F85A" w:rsidR="00EE0643" w:rsidRPr="00BF2EF4" w:rsidRDefault="00EE0643" w:rsidP="002A7CE6">
            <w:pPr>
              <w:spacing w:before="40" w:after="40"/>
              <w:jc w:val="center"/>
              <w:rPr>
                <w:rFonts w:cs="Calibri"/>
              </w:rPr>
            </w:pPr>
          </w:p>
        </w:tc>
        <w:tc>
          <w:tcPr>
            <w:tcW w:w="7825" w:type="dxa"/>
            <w:shd w:val="clear" w:color="auto" w:fill="auto"/>
          </w:tcPr>
          <w:p w14:paraId="2BA885B1" w14:textId="01CFEF96" w:rsidR="00EE0643" w:rsidRPr="00BF2EF4" w:rsidRDefault="00EE0643" w:rsidP="002A7CE6">
            <w:pPr>
              <w:spacing w:before="40" w:after="40"/>
              <w:rPr>
                <w:rFonts w:cs="Calibri"/>
              </w:rPr>
            </w:pPr>
          </w:p>
        </w:tc>
      </w:tr>
      <w:tr w:rsidR="00EE0643" w:rsidRPr="00DB18B3" w14:paraId="7B65AD1A" w14:textId="77777777" w:rsidTr="002A7CE6">
        <w:tc>
          <w:tcPr>
            <w:tcW w:w="1353" w:type="dxa"/>
            <w:shd w:val="clear" w:color="auto" w:fill="auto"/>
          </w:tcPr>
          <w:p w14:paraId="39644ED1" w14:textId="77777777" w:rsidR="00EE0643" w:rsidRPr="00BF2EF4" w:rsidRDefault="00EE0643" w:rsidP="002A7CE6">
            <w:pPr>
              <w:spacing w:before="40" w:after="40"/>
              <w:jc w:val="center"/>
              <w:rPr>
                <w:rFonts w:cs="Calibri"/>
              </w:rPr>
            </w:pPr>
          </w:p>
        </w:tc>
        <w:tc>
          <w:tcPr>
            <w:tcW w:w="1278" w:type="dxa"/>
            <w:shd w:val="clear" w:color="auto" w:fill="auto"/>
          </w:tcPr>
          <w:p w14:paraId="5830789F" w14:textId="77777777" w:rsidR="00EE0643" w:rsidRPr="00BF2EF4" w:rsidRDefault="00EE0643" w:rsidP="002A7CE6">
            <w:pPr>
              <w:spacing w:before="40" w:after="40"/>
              <w:jc w:val="center"/>
              <w:rPr>
                <w:rFonts w:cs="Calibri"/>
              </w:rPr>
            </w:pPr>
          </w:p>
        </w:tc>
        <w:tc>
          <w:tcPr>
            <w:tcW w:w="7825" w:type="dxa"/>
            <w:shd w:val="clear" w:color="auto" w:fill="auto"/>
          </w:tcPr>
          <w:p w14:paraId="56905DA7" w14:textId="77777777" w:rsidR="00EE0643" w:rsidRPr="00BF2EF4" w:rsidRDefault="00EE0643" w:rsidP="002A7CE6">
            <w:pPr>
              <w:spacing w:before="40" w:after="40"/>
              <w:rPr>
                <w:rFonts w:cs="Calibri"/>
              </w:rPr>
            </w:pPr>
          </w:p>
        </w:tc>
      </w:tr>
      <w:tr w:rsidR="00EE0643" w:rsidRPr="00DB18B3" w14:paraId="017C357A" w14:textId="77777777" w:rsidTr="002A7CE6">
        <w:tc>
          <w:tcPr>
            <w:tcW w:w="1353" w:type="dxa"/>
            <w:shd w:val="clear" w:color="auto" w:fill="auto"/>
          </w:tcPr>
          <w:p w14:paraId="06AEABB2" w14:textId="77777777" w:rsidR="00EE0643" w:rsidRPr="00BF2EF4" w:rsidRDefault="00EE0643" w:rsidP="002A7CE6">
            <w:pPr>
              <w:spacing w:before="40" w:after="40"/>
              <w:jc w:val="center"/>
              <w:rPr>
                <w:rFonts w:cs="Calibri"/>
              </w:rPr>
            </w:pPr>
          </w:p>
        </w:tc>
        <w:tc>
          <w:tcPr>
            <w:tcW w:w="1278" w:type="dxa"/>
            <w:shd w:val="clear" w:color="auto" w:fill="auto"/>
          </w:tcPr>
          <w:p w14:paraId="75FD78D8" w14:textId="77777777" w:rsidR="00EE0643" w:rsidRPr="00BF2EF4" w:rsidRDefault="00EE0643" w:rsidP="002A7CE6">
            <w:pPr>
              <w:spacing w:before="40" w:after="40"/>
              <w:jc w:val="center"/>
              <w:rPr>
                <w:rFonts w:cs="Calibri"/>
              </w:rPr>
            </w:pPr>
          </w:p>
        </w:tc>
        <w:tc>
          <w:tcPr>
            <w:tcW w:w="7825" w:type="dxa"/>
            <w:shd w:val="clear" w:color="auto" w:fill="auto"/>
          </w:tcPr>
          <w:p w14:paraId="1811E49E" w14:textId="77777777" w:rsidR="00EE0643" w:rsidRPr="00BF2EF4" w:rsidRDefault="00EE0643" w:rsidP="002A7CE6">
            <w:pPr>
              <w:spacing w:before="40" w:after="40"/>
              <w:rPr>
                <w:rFonts w:cs="Calibri"/>
              </w:rPr>
            </w:pPr>
          </w:p>
        </w:tc>
      </w:tr>
      <w:tr w:rsidR="00EE0643" w:rsidRPr="00DB18B3" w14:paraId="12C190B7" w14:textId="77777777" w:rsidTr="002A7CE6">
        <w:tc>
          <w:tcPr>
            <w:tcW w:w="1353" w:type="dxa"/>
            <w:shd w:val="clear" w:color="auto" w:fill="auto"/>
          </w:tcPr>
          <w:p w14:paraId="151C4604" w14:textId="77777777" w:rsidR="00EE0643" w:rsidRPr="00BF2EF4" w:rsidRDefault="00EE0643" w:rsidP="002A7CE6">
            <w:pPr>
              <w:spacing w:before="40" w:after="40"/>
              <w:jc w:val="center"/>
              <w:rPr>
                <w:rFonts w:cs="Calibri"/>
              </w:rPr>
            </w:pPr>
          </w:p>
        </w:tc>
        <w:tc>
          <w:tcPr>
            <w:tcW w:w="1278" w:type="dxa"/>
            <w:shd w:val="clear" w:color="auto" w:fill="auto"/>
          </w:tcPr>
          <w:p w14:paraId="78B6BFDF" w14:textId="77777777" w:rsidR="00EE0643" w:rsidRPr="00BF2EF4" w:rsidRDefault="00EE0643" w:rsidP="002A7CE6">
            <w:pPr>
              <w:spacing w:before="40" w:after="40"/>
              <w:jc w:val="center"/>
              <w:rPr>
                <w:rFonts w:cs="Calibri"/>
              </w:rPr>
            </w:pPr>
          </w:p>
        </w:tc>
        <w:tc>
          <w:tcPr>
            <w:tcW w:w="7825" w:type="dxa"/>
            <w:shd w:val="clear" w:color="auto" w:fill="auto"/>
          </w:tcPr>
          <w:p w14:paraId="15EBD11A" w14:textId="77777777" w:rsidR="00EE0643" w:rsidRPr="00BF2EF4" w:rsidRDefault="00EE0643" w:rsidP="002A7CE6">
            <w:pPr>
              <w:spacing w:before="40" w:after="40"/>
              <w:rPr>
                <w:rFonts w:cs="Calibri"/>
              </w:rPr>
            </w:pPr>
          </w:p>
        </w:tc>
      </w:tr>
      <w:tr w:rsidR="00EE0643" w:rsidRPr="00DB18B3" w14:paraId="5B2DBD81" w14:textId="77777777" w:rsidTr="002A7CE6">
        <w:tc>
          <w:tcPr>
            <w:tcW w:w="1353" w:type="dxa"/>
            <w:shd w:val="clear" w:color="auto" w:fill="auto"/>
          </w:tcPr>
          <w:p w14:paraId="26D96DC9" w14:textId="77777777" w:rsidR="00EE0643" w:rsidRPr="00BF2EF4" w:rsidRDefault="00EE0643" w:rsidP="002A7CE6">
            <w:pPr>
              <w:spacing w:before="40" w:after="40"/>
              <w:jc w:val="center"/>
              <w:rPr>
                <w:rFonts w:cs="Calibri"/>
              </w:rPr>
            </w:pPr>
          </w:p>
        </w:tc>
        <w:tc>
          <w:tcPr>
            <w:tcW w:w="1278" w:type="dxa"/>
            <w:shd w:val="clear" w:color="auto" w:fill="auto"/>
          </w:tcPr>
          <w:p w14:paraId="7E557F6C" w14:textId="77777777" w:rsidR="00EE0643" w:rsidRPr="00BF2EF4" w:rsidRDefault="00EE0643" w:rsidP="002A7CE6">
            <w:pPr>
              <w:spacing w:before="40" w:after="40"/>
              <w:jc w:val="center"/>
              <w:rPr>
                <w:rFonts w:cs="Calibri"/>
              </w:rPr>
            </w:pPr>
          </w:p>
        </w:tc>
        <w:tc>
          <w:tcPr>
            <w:tcW w:w="7825" w:type="dxa"/>
            <w:shd w:val="clear" w:color="auto" w:fill="auto"/>
          </w:tcPr>
          <w:p w14:paraId="31065669" w14:textId="77777777" w:rsidR="00EE0643" w:rsidRPr="00BF2EF4" w:rsidRDefault="00EE0643" w:rsidP="002A7CE6">
            <w:pPr>
              <w:spacing w:before="40" w:after="40"/>
              <w:rPr>
                <w:rFonts w:cs="Calibri"/>
              </w:rPr>
            </w:pPr>
          </w:p>
        </w:tc>
      </w:tr>
    </w:tbl>
    <w:p w14:paraId="04CBE305" w14:textId="77777777" w:rsidR="00EE0643" w:rsidRDefault="00EE0643" w:rsidP="00EE0643">
      <w:pPr>
        <w:ind w:firstLine="19"/>
        <w:rPr>
          <w:rFonts w:cs="Calibri"/>
          <w:sz w:val="56"/>
          <w:szCs w:val="56"/>
        </w:rPr>
      </w:pPr>
    </w:p>
    <w:p w14:paraId="1CD0F289" w14:textId="77777777" w:rsidR="00EE0643" w:rsidRDefault="00EE0643" w:rsidP="00EE0643">
      <w:pPr>
        <w:ind w:firstLine="19"/>
        <w:rPr>
          <w:rFonts w:cs="Calibri"/>
          <w:sz w:val="56"/>
          <w:szCs w:val="56"/>
        </w:rPr>
      </w:pPr>
    </w:p>
    <w:p w14:paraId="16F542B2" w14:textId="77777777" w:rsidR="00EE0643" w:rsidRDefault="00EE0643" w:rsidP="00EE0643">
      <w:pPr>
        <w:ind w:firstLine="19"/>
        <w:rPr>
          <w:rFonts w:cs="Calibri"/>
          <w:sz w:val="56"/>
          <w:szCs w:val="56"/>
        </w:rPr>
      </w:pPr>
    </w:p>
    <w:p w14:paraId="5A0C60BB" w14:textId="77777777" w:rsidR="00EE0643" w:rsidRDefault="00EE0643" w:rsidP="00EE0643">
      <w:pPr>
        <w:ind w:firstLine="19"/>
        <w:rPr>
          <w:rFonts w:cs="Calibri"/>
          <w:sz w:val="56"/>
          <w:szCs w:val="56"/>
        </w:rPr>
      </w:pPr>
    </w:p>
    <w:p w14:paraId="27E7DD5F" w14:textId="77777777" w:rsidR="00EE0643" w:rsidRDefault="00EE0643" w:rsidP="00EE0643">
      <w:pPr>
        <w:spacing w:before="0"/>
        <w:rPr>
          <w:rFonts w:cs="Calibri"/>
          <w:sz w:val="56"/>
          <w:szCs w:val="56"/>
        </w:rPr>
      </w:pPr>
      <w:r>
        <w:rPr>
          <w:rFonts w:cs="Calibri"/>
          <w:sz w:val="56"/>
          <w:szCs w:val="56"/>
        </w:rPr>
        <w:br w:type="page"/>
      </w:r>
    </w:p>
    <w:p w14:paraId="05244D86" w14:textId="0F279EF3" w:rsidR="00EE0643" w:rsidRPr="00A86655" w:rsidRDefault="00632CC3" w:rsidP="00EE0643">
      <w:pPr>
        <w:pStyle w:val="Mainheading"/>
        <w:spacing w:after="0"/>
      </w:pPr>
      <w:r>
        <w:lastRenderedPageBreak/>
        <w:t>Appraisal Guidance</w:t>
      </w:r>
    </w:p>
    <w:p w14:paraId="44A4664E" w14:textId="2EA6DF5A" w:rsidR="00632CC3" w:rsidRDefault="00632CC3" w:rsidP="00632CC3">
      <w:pPr>
        <w:pStyle w:val="Mainhead"/>
        <w:spacing w:before="240" w:after="240"/>
        <w:ind w:left="357" w:hanging="357"/>
      </w:pPr>
      <w:r>
        <w:t xml:space="preserve">What is </w:t>
      </w:r>
      <w:r w:rsidR="00460597">
        <w:t>an</w:t>
      </w:r>
      <w:r>
        <w:t xml:space="preserve"> </w:t>
      </w:r>
      <w:proofErr w:type="gramStart"/>
      <w:r>
        <w:t>Appraisal</w:t>
      </w:r>
      <w:proofErr w:type="gramEnd"/>
    </w:p>
    <w:p w14:paraId="189CD81A" w14:textId="0DC4C57F" w:rsidR="00EE0643" w:rsidRDefault="00460597" w:rsidP="00B14F41">
      <w:pPr>
        <w:pStyle w:val="Paragraph"/>
        <w:ind w:left="709" w:hanging="425"/>
      </w:pPr>
      <w:r w:rsidRPr="00460597">
        <w:t>The Performance Appraisal System is the continuous process between you (Appraisee) and your line manager (Appraiser) that can help you develop your skills and improve your performance at work. It is based on honest feedback and assessment, supported through one-to-one/supervision meetings, and both a 6-monthly and annual appraisal meeting when performance over the last year is appraised and summarised.</w:t>
      </w:r>
      <w:r w:rsidR="00EE0643">
        <w:t xml:space="preserve"> </w:t>
      </w:r>
    </w:p>
    <w:p w14:paraId="64C53306" w14:textId="4E4D586A" w:rsidR="00460597" w:rsidRPr="0002263E" w:rsidRDefault="00460597" w:rsidP="00460597">
      <w:pPr>
        <w:pStyle w:val="Mainhead"/>
      </w:pPr>
      <w:r>
        <w:t xml:space="preserve">What are the main elements of an </w:t>
      </w:r>
      <w:r w:rsidRPr="0002263E">
        <w:t>Appraisal?</w:t>
      </w:r>
    </w:p>
    <w:p w14:paraId="32889BA4" w14:textId="7F8AEE4D" w:rsidR="00D269F7" w:rsidRDefault="00D269F7" w:rsidP="00B14F41">
      <w:pPr>
        <w:pStyle w:val="Paragraph"/>
        <w:ind w:left="709" w:hanging="425"/>
      </w:pPr>
      <w:r>
        <w:t xml:space="preserve">An annual appraisal meeting at </w:t>
      </w:r>
      <w:r w:rsidRPr="00F31ABA">
        <w:rPr>
          <w:highlight w:val="yellow"/>
        </w:rPr>
        <w:t>the beginning of the academic year (</w:t>
      </w:r>
      <w:commentRangeStart w:id="0"/>
      <w:r w:rsidRPr="00F31ABA">
        <w:rPr>
          <w:highlight w:val="yellow"/>
        </w:rPr>
        <w:t>September</w:t>
      </w:r>
      <w:commentRangeEnd w:id="0"/>
      <w:r w:rsidR="00F31ABA">
        <w:rPr>
          <w:rStyle w:val="CommentReference"/>
          <w:rFonts w:cs="Times New Roman"/>
        </w:rPr>
        <w:commentReference w:id="0"/>
      </w:r>
      <w:r w:rsidRPr="00F31ABA">
        <w:rPr>
          <w:highlight w:val="yellow"/>
        </w:rPr>
        <w:t>)</w:t>
      </w:r>
      <w:r>
        <w:t xml:space="preserve"> to agree and set SMART objectives (Specific, Measurable, Achievable, Realistic, Timely), supporting actions and any training or development needs</w:t>
      </w:r>
      <w:r w:rsidR="003D2DD3">
        <w:t>.</w:t>
      </w:r>
    </w:p>
    <w:p w14:paraId="3DC7A291" w14:textId="77777777" w:rsidR="00D269F7" w:rsidRDefault="00D269F7" w:rsidP="00B14F41">
      <w:pPr>
        <w:pStyle w:val="Paragraph"/>
        <w:ind w:left="709" w:hanging="425"/>
      </w:pPr>
      <w:proofErr w:type="gramStart"/>
      <w:r>
        <w:t>6 month</w:t>
      </w:r>
      <w:proofErr w:type="gramEnd"/>
      <w:r>
        <w:t xml:space="preserve"> review </w:t>
      </w:r>
      <w:r w:rsidRPr="00F31ABA">
        <w:rPr>
          <w:highlight w:val="yellow"/>
        </w:rPr>
        <w:t>(March)</w:t>
      </w:r>
      <w:r>
        <w:t xml:space="preserve"> to review performance since the last appraisal to assess whether objectives are being met and how well they have been met.  There will be flexibility to review/change objectives depending on developing organisation strategy and needs.</w:t>
      </w:r>
    </w:p>
    <w:p w14:paraId="2EB47329" w14:textId="60D786C5" w:rsidR="00D269F7" w:rsidRDefault="00D269F7" w:rsidP="00B14F41">
      <w:pPr>
        <w:pStyle w:val="Paragraph"/>
        <w:ind w:left="709" w:hanging="425"/>
      </w:pPr>
      <w:r>
        <w:t>Coaching – supporting you</w:t>
      </w:r>
      <w:r w:rsidR="00F31ABA">
        <w:t>,</w:t>
      </w:r>
      <w:r>
        <w:t xml:space="preserve"> the member of staff through one-to-one/supervision meetings</w:t>
      </w:r>
      <w:r w:rsidR="00F31ABA">
        <w:t>.</w:t>
      </w:r>
    </w:p>
    <w:p w14:paraId="4EB14DD6" w14:textId="1EDEC6B5" w:rsidR="00D269F7" w:rsidRPr="0002263E" w:rsidRDefault="00D269F7" w:rsidP="00D269F7">
      <w:pPr>
        <w:pStyle w:val="Mainhead"/>
      </w:pPr>
      <w:r>
        <w:t xml:space="preserve">What are the benefits of an </w:t>
      </w:r>
      <w:r w:rsidRPr="0002263E">
        <w:t>Appraisal?</w:t>
      </w:r>
    </w:p>
    <w:p w14:paraId="6DA01280" w14:textId="77777777" w:rsidR="00D269F7" w:rsidRDefault="00D269F7" w:rsidP="00B14F41">
      <w:pPr>
        <w:pStyle w:val="Paragraph"/>
        <w:ind w:left="709" w:hanging="425"/>
      </w:pPr>
      <w:r>
        <w:t>The Performance Appraisal System gives us all a better understanding of:</w:t>
      </w:r>
    </w:p>
    <w:p w14:paraId="30F2B81B" w14:textId="263CF833" w:rsidR="00D269F7" w:rsidRDefault="00D269F7" w:rsidP="00B14F41">
      <w:pPr>
        <w:pStyle w:val="SubParagraph"/>
        <w:ind w:left="1418" w:hanging="709"/>
      </w:pPr>
      <w:r>
        <w:t xml:space="preserve">our role and contribution to the success of </w:t>
      </w:r>
      <w:r w:rsidR="00F31ABA">
        <w:t xml:space="preserve">the </w:t>
      </w:r>
      <w:r>
        <w:t>organisation</w:t>
      </w:r>
    </w:p>
    <w:p w14:paraId="6A8DA42B" w14:textId="77777777" w:rsidR="00D269F7" w:rsidRDefault="00D269F7" w:rsidP="00B14F41">
      <w:pPr>
        <w:pStyle w:val="SubParagraph"/>
        <w:ind w:left="1418" w:hanging="709"/>
      </w:pPr>
      <w:r>
        <w:t>how well we are performing in our role</w:t>
      </w:r>
    </w:p>
    <w:p w14:paraId="56E006F2" w14:textId="77777777" w:rsidR="00D269F7" w:rsidRDefault="00D269F7" w:rsidP="00B14F41">
      <w:pPr>
        <w:pStyle w:val="SubParagraph"/>
        <w:ind w:left="1418" w:hanging="709"/>
      </w:pPr>
      <w:r>
        <w:t>what we are trying to achieve</w:t>
      </w:r>
    </w:p>
    <w:p w14:paraId="6B775F62" w14:textId="77777777" w:rsidR="00D269F7" w:rsidRDefault="00D269F7" w:rsidP="00B14F41">
      <w:pPr>
        <w:pStyle w:val="SubParagraph"/>
        <w:ind w:left="1418" w:hanging="709"/>
      </w:pPr>
      <w:r>
        <w:t>how we will achieve our plans</w:t>
      </w:r>
    </w:p>
    <w:p w14:paraId="5D931AE6" w14:textId="77777777" w:rsidR="00D269F7" w:rsidRDefault="00D269F7" w:rsidP="00B14F41">
      <w:pPr>
        <w:pStyle w:val="SubParagraph"/>
        <w:ind w:left="1418" w:hanging="709"/>
      </w:pPr>
      <w:r>
        <w:t>how we will be able to evaluate our performance</w:t>
      </w:r>
    </w:p>
    <w:p w14:paraId="6F7BE3C3" w14:textId="77777777" w:rsidR="00D269F7" w:rsidRDefault="00D269F7" w:rsidP="00B14F41">
      <w:pPr>
        <w:pStyle w:val="SubParagraph"/>
        <w:ind w:left="1418" w:hanging="709"/>
      </w:pPr>
      <w:r>
        <w:t>our development needs</w:t>
      </w:r>
    </w:p>
    <w:p w14:paraId="7EDD937E" w14:textId="631B5F6C" w:rsidR="00D269F7" w:rsidRDefault="00D269F7" w:rsidP="00B14F41">
      <w:pPr>
        <w:pStyle w:val="SubParagraph"/>
        <w:ind w:left="1418" w:hanging="709"/>
      </w:pPr>
      <w:r>
        <w:t>how our performance will be assessed</w:t>
      </w:r>
    </w:p>
    <w:p w14:paraId="2C28A8FF" w14:textId="77777777" w:rsidR="003D2DD3" w:rsidRDefault="003D2DD3" w:rsidP="003D2DD3">
      <w:pPr>
        <w:pStyle w:val="SubParagraph"/>
        <w:numPr>
          <w:ilvl w:val="0"/>
          <w:numId w:val="0"/>
        </w:numPr>
        <w:ind w:left="1843"/>
      </w:pPr>
    </w:p>
    <w:p w14:paraId="15703918" w14:textId="77777777" w:rsidR="00D269F7" w:rsidRDefault="00D269F7" w:rsidP="00B14F41">
      <w:pPr>
        <w:pStyle w:val="Paragraph"/>
        <w:ind w:left="709" w:hanging="425"/>
      </w:pPr>
      <w:r>
        <w:t xml:space="preserve"> We all benefit by:</w:t>
      </w:r>
    </w:p>
    <w:p w14:paraId="0D4B0BFD" w14:textId="77777777" w:rsidR="00D269F7" w:rsidRDefault="00D269F7" w:rsidP="00B14F41">
      <w:pPr>
        <w:pStyle w:val="SubParagraph"/>
        <w:ind w:left="1418" w:hanging="709"/>
      </w:pPr>
      <w:r>
        <w:t>being valued</w:t>
      </w:r>
    </w:p>
    <w:p w14:paraId="13179A37" w14:textId="77777777" w:rsidR="00D269F7" w:rsidRDefault="00D269F7" w:rsidP="00B14F41">
      <w:pPr>
        <w:pStyle w:val="SubParagraph"/>
        <w:ind w:left="1418" w:hanging="709"/>
      </w:pPr>
      <w:r>
        <w:t>improving/developing our skills</w:t>
      </w:r>
    </w:p>
    <w:p w14:paraId="0B83F764" w14:textId="2EE814A8" w:rsidR="00D269F7" w:rsidRDefault="00D269F7" w:rsidP="00B14F41">
      <w:pPr>
        <w:pStyle w:val="SubParagraph"/>
        <w:ind w:left="1418" w:hanging="709"/>
      </w:pPr>
      <w:r>
        <w:t>achieving our goals</w:t>
      </w:r>
    </w:p>
    <w:p w14:paraId="186D3897" w14:textId="77777777" w:rsidR="003D2DD3" w:rsidRDefault="003D2DD3" w:rsidP="003D2DD3">
      <w:pPr>
        <w:pStyle w:val="SubParagraph"/>
        <w:numPr>
          <w:ilvl w:val="0"/>
          <w:numId w:val="0"/>
        </w:numPr>
        <w:ind w:left="1843"/>
      </w:pPr>
    </w:p>
    <w:p w14:paraId="51C48BA7" w14:textId="77777777" w:rsidR="00D269F7" w:rsidRDefault="00D269F7" w:rsidP="00B14F41">
      <w:pPr>
        <w:pStyle w:val="Paragraph"/>
        <w:ind w:left="709" w:hanging="425"/>
      </w:pPr>
      <w:r>
        <w:t>The organisation benefits by:</w:t>
      </w:r>
    </w:p>
    <w:p w14:paraId="7C2E6AD1" w14:textId="77777777" w:rsidR="00D269F7" w:rsidRDefault="00D269F7" w:rsidP="00B14F41">
      <w:pPr>
        <w:pStyle w:val="SubParagraph"/>
        <w:ind w:left="1418" w:hanging="709"/>
      </w:pPr>
      <w:r>
        <w:t>having a clearly defined means of translating strategic plans into action</w:t>
      </w:r>
    </w:p>
    <w:p w14:paraId="1BC4DC5F" w14:textId="77777777" w:rsidR="00D269F7" w:rsidRDefault="00D269F7" w:rsidP="00B14F41">
      <w:pPr>
        <w:pStyle w:val="SubParagraph"/>
        <w:ind w:left="1418" w:hanging="709"/>
      </w:pPr>
      <w:r>
        <w:t>staff commitment and motivation</w:t>
      </w:r>
    </w:p>
    <w:p w14:paraId="6A46F982" w14:textId="77777777" w:rsidR="00D269F7" w:rsidRDefault="00D269F7" w:rsidP="00B14F41">
      <w:pPr>
        <w:pStyle w:val="SubParagraph"/>
        <w:ind w:left="1418" w:hanging="709"/>
      </w:pPr>
      <w:r>
        <w:lastRenderedPageBreak/>
        <w:t>flexibility</w:t>
      </w:r>
    </w:p>
    <w:p w14:paraId="3FDED7A1" w14:textId="77777777" w:rsidR="00D269F7" w:rsidRDefault="00D269F7" w:rsidP="00B14F41">
      <w:pPr>
        <w:pStyle w:val="SubParagraph"/>
        <w:ind w:left="1418" w:hanging="709"/>
      </w:pPr>
      <w:r>
        <w:t>good communication</w:t>
      </w:r>
    </w:p>
    <w:p w14:paraId="63030870" w14:textId="268D4FED" w:rsidR="00D269F7" w:rsidRDefault="00D269F7" w:rsidP="00B14F41">
      <w:pPr>
        <w:pStyle w:val="SubParagraph"/>
        <w:ind w:left="1418" w:hanging="709"/>
      </w:pPr>
      <w:r>
        <w:t>high standards of performance from members of staff</w:t>
      </w:r>
    </w:p>
    <w:p w14:paraId="163FF810" w14:textId="649F1F87" w:rsidR="00D269F7" w:rsidRDefault="00D269F7" w:rsidP="00D269F7">
      <w:pPr>
        <w:pStyle w:val="Mainhead"/>
      </w:pPr>
      <w:r w:rsidRPr="00D269F7">
        <w:t>The Appraisal Process</w:t>
      </w:r>
    </w:p>
    <w:p w14:paraId="4AA2C692" w14:textId="77777777" w:rsidR="00D269F7" w:rsidRPr="00D269F7" w:rsidRDefault="00D269F7" w:rsidP="00B14F41">
      <w:pPr>
        <w:pStyle w:val="Paragraph"/>
        <w:ind w:left="709" w:hanging="425"/>
      </w:pPr>
      <w:r w:rsidRPr="00D269F7">
        <w:rPr>
          <w:b/>
          <w:bCs/>
        </w:rPr>
        <w:t>Meeting Time:</w:t>
      </w:r>
      <w:r w:rsidRPr="00D269F7">
        <w:t xml:space="preserve"> a meeting will be arranged by your line manager, giving you time to prepare for the appraisal in advance.</w:t>
      </w:r>
    </w:p>
    <w:p w14:paraId="61A8B04B" w14:textId="77777777" w:rsidR="00D269F7" w:rsidRPr="00D269F7" w:rsidRDefault="00D269F7" w:rsidP="00B14F41">
      <w:pPr>
        <w:pStyle w:val="Paragraph"/>
        <w:ind w:left="709" w:hanging="425"/>
      </w:pPr>
      <w:r w:rsidRPr="00D269F7">
        <w:rPr>
          <w:b/>
          <w:bCs/>
        </w:rPr>
        <w:t>Preparation:</w:t>
      </w:r>
      <w:r w:rsidRPr="00D269F7">
        <w:t xml:space="preserve">  you are to use a blank appraisal form to complete all the required sections in preparation for the Appraisal meeting and forward this to your line manager.  </w:t>
      </w:r>
    </w:p>
    <w:p w14:paraId="1F80249C" w14:textId="77777777" w:rsidR="00D269F7" w:rsidRPr="00D269F7" w:rsidRDefault="00D269F7" w:rsidP="00B14F41">
      <w:pPr>
        <w:pStyle w:val="Paragraph"/>
        <w:ind w:left="709" w:hanging="425"/>
      </w:pPr>
      <w:r w:rsidRPr="00D269F7">
        <w:rPr>
          <w:b/>
          <w:bCs/>
        </w:rPr>
        <w:t>The Appraisal:</w:t>
      </w:r>
      <w:r w:rsidRPr="00D269F7">
        <w:t xml:space="preserve">  </w:t>
      </w:r>
      <w:proofErr w:type="gramStart"/>
      <w:r w:rsidRPr="00D269F7">
        <w:t>the</w:t>
      </w:r>
      <w:proofErr w:type="gramEnd"/>
      <w:r w:rsidRPr="00D269F7">
        <w:t xml:space="preserve"> Appraisal discussion should take place in privacy and be completely free of interruptions, including mobile phone calls. </w:t>
      </w:r>
    </w:p>
    <w:p w14:paraId="120935B6" w14:textId="77777777" w:rsidR="00D269F7" w:rsidRPr="00D269F7" w:rsidRDefault="00D269F7" w:rsidP="00B14F41">
      <w:pPr>
        <w:pStyle w:val="Paragraph"/>
        <w:ind w:left="709" w:hanging="425"/>
      </w:pPr>
      <w:r w:rsidRPr="00D269F7">
        <w:rPr>
          <w:b/>
          <w:bCs/>
        </w:rPr>
        <w:t>Open Discussion:</w:t>
      </w:r>
      <w:r w:rsidRPr="00D269F7">
        <w:t xml:space="preserve">  based on the preparation work, each section will be discussed with feedback and actions documented. Objectives and developmental actions will be discussed, </w:t>
      </w:r>
      <w:proofErr w:type="gramStart"/>
      <w:r w:rsidRPr="00D269F7">
        <w:t>agreed</w:t>
      </w:r>
      <w:proofErr w:type="gramEnd"/>
      <w:r w:rsidRPr="00D269F7">
        <w:t xml:space="preserve"> and documented by your line manager.</w:t>
      </w:r>
    </w:p>
    <w:p w14:paraId="065E5413" w14:textId="0C0A8F40" w:rsidR="00D269F7" w:rsidRPr="00D269F7" w:rsidRDefault="00D269F7" w:rsidP="00B14F41">
      <w:pPr>
        <w:pStyle w:val="Paragraph"/>
        <w:ind w:left="709" w:hanging="425"/>
      </w:pPr>
      <w:r w:rsidRPr="00D269F7">
        <w:rPr>
          <w:b/>
          <w:bCs/>
        </w:rPr>
        <w:t>Record:</w:t>
      </w:r>
      <w:r w:rsidRPr="00D269F7">
        <w:t xml:space="preserve">  the line manager will complete the shaded sections of the appraisal form to record the key points of your discussion and will sign it.   This will then be signed by you in agreement that it is accurate.  The form will be placed on your personal file and will be available to the line manager.  </w:t>
      </w:r>
    </w:p>
    <w:sectPr w:rsidR="00D269F7" w:rsidRPr="00D269F7" w:rsidSect="00460597">
      <w:footerReference w:type="default" r:id="rId14"/>
      <w:pgSz w:w="11906" w:h="16838"/>
      <w:pgMar w:top="851" w:right="849" w:bottom="1440" w:left="993" w:header="1293"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3-08T12:34:00Z" w:initials="SS">
    <w:p w14:paraId="7D0F13F6" w14:textId="77777777" w:rsidR="00F31ABA" w:rsidRDefault="00F31ABA" w:rsidP="009064E7">
      <w:pPr>
        <w:pStyle w:val="CommentText"/>
      </w:pPr>
      <w:r>
        <w:rPr>
          <w:rStyle w:val="CommentReference"/>
        </w:rPr>
        <w:annotationRef/>
      </w:r>
      <w:r>
        <w:t xml:space="preserve">Amend to applicable date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0F13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FF5D" w16cex:dateUtc="2023-03-08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0F13F6" w16cid:durableId="27B2FF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C312" w14:textId="77777777" w:rsidR="00EE0643" w:rsidRDefault="00EE0643" w:rsidP="00EE0643">
      <w:pPr>
        <w:spacing w:before="0"/>
      </w:pPr>
      <w:r>
        <w:separator/>
      </w:r>
    </w:p>
  </w:endnote>
  <w:endnote w:type="continuationSeparator" w:id="0">
    <w:p w14:paraId="7FBEF40D" w14:textId="77777777" w:rsidR="00EE0643" w:rsidRDefault="00EE0643" w:rsidP="00EE06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464F" w14:textId="43396CEE" w:rsidR="00AD53D4" w:rsidRDefault="00AD53D4">
    <w:pPr>
      <w:pStyle w:val="Footer"/>
    </w:pPr>
    <w:r>
      <w:t>Appraisal guidance</w:t>
    </w:r>
  </w:p>
  <w:p w14:paraId="0D14C506" w14:textId="4B0A28CE" w:rsidR="00AD53D4" w:rsidRDefault="00AD53D4">
    <w:pPr>
      <w:pStyle w:val="Footer"/>
    </w:pPr>
    <w: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69B2" w14:textId="77777777" w:rsidR="00EE0643" w:rsidRDefault="00EE0643" w:rsidP="00EE0643">
      <w:pPr>
        <w:spacing w:before="0"/>
      </w:pPr>
      <w:r>
        <w:separator/>
      </w:r>
    </w:p>
  </w:footnote>
  <w:footnote w:type="continuationSeparator" w:id="0">
    <w:p w14:paraId="7A6EF3E2" w14:textId="77777777" w:rsidR="00EE0643" w:rsidRDefault="00EE0643" w:rsidP="00EE064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532D"/>
    <w:multiLevelType w:val="hybridMultilevel"/>
    <w:tmpl w:val="3802327E"/>
    <w:lvl w:ilvl="0" w:tplc="0809001B">
      <w:start w:val="1"/>
      <w:numFmt w:val="lowerRoman"/>
      <w:lvlText w:val="%1."/>
      <w:lvlJc w:val="right"/>
      <w:pPr>
        <w:ind w:left="774" w:hanging="360"/>
      </w:pPr>
      <w:rPr>
        <w:rFont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 w15:restartNumberingAfterBreak="0">
    <w:nsid w:val="1D266782"/>
    <w:multiLevelType w:val="multilevel"/>
    <w:tmpl w:val="89DC425C"/>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num w:numId="1" w16cid:durableId="742028366">
    <w:abstractNumId w:val="1"/>
  </w:num>
  <w:num w:numId="2" w16cid:durableId="1806389981">
    <w:abstractNumId w:val="3"/>
  </w:num>
  <w:num w:numId="3" w16cid:durableId="1327636772">
    <w:abstractNumId w:val="2"/>
  </w:num>
  <w:num w:numId="4" w16cid:durableId="504632202">
    <w:abstractNumId w:val="4"/>
  </w:num>
  <w:num w:numId="5" w16cid:durableId="1588074536">
    <w:abstractNumId w:val="2"/>
    <w:lvlOverride w:ilvl="0">
      <w:startOverride w:val="1"/>
    </w:lvlOverride>
  </w:num>
  <w:num w:numId="6" w16cid:durableId="1317953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43"/>
    <w:rsid w:val="000B5558"/>
    <w:rsid w:val="003D2DD3"/>
    <w:rsid w:val="00431CB6"/>
    <w:rsid w:val="00460597"/>
    <w:rsid w:val="00632CC3"/>
    <w:rsid w:val="008C66A3"/>
    <w:rsid w:val="00AB3B09"/>
    <w:rsid w:val="00AD53D4"/>
    <w:rsid w:val="00B14F41"/>
    <w:rsid w:val="00D269F7"/>
    <w:rsid w:val="00EE0643"/>
    <w:rsid w:val="00F31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3B63"/>
  <w15:chartTrackingRefBased/>
  <w15:docId w15:val="{83F97D5B-49DB-422F-B3BA-7004F1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643"/>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E0643"/>
    <w:pPr>
      <w:numPr>
        <w:ilvl w:val="1"/>
        <w:numId w:val="1"/>
      </w:numPr>
    </w:pPr>
    <w:rPr>
      <w:rFonts w:cs="Calibri"/>
    </w:rPr>
  </w:style>
  <w:style w:type="paragraph" w:customStyle="1" w:styleId="Mainhead">
    <w:name w:val="Main head"/>
    <w:basedOn w:val="Normal"/>
    <w:link w:val="MainheadChar"/>
    <w:qFormat/>
    <w:rsid w:val="00EE0643"/>
    <w:pPr>
      <w:numPr>
        <w:numId w:val="1"/>
      </w:numPr>
      <w:spacing w:before="480" w:after="360"/>
    </w:pPr>
    <w:rPr>
      <w:rFonts w:cs="Calibri"/>
      <w:sz w:val="48"/>
      <w:szCs w:val="48"/>
    </w:rPr>
  </w:style>
  <w:style w:type="character" w:customStyle="1" w:styleId="ParagraphChar">
    <w:name w:val="Paragraph Char"/>
    <w:link w:val="Paragraph"/>
    <w:rsid w:val="00EE0643"/>
    <w:rPr>
      <w:rFonts w:ascii="Calibri" w:eastAsia="Calibri" w:hAnsi="Calibri" w:cs="Calibri"/>
    </w:rPr>
  </w:style>
  <w:style w:type="paragraph" w:customStyle="1" w:styleId="Bullet">
    <w:name w:val="Bullet"/>
    <w:basedOn w:val="Normal"/>
    <w:link w:val="BulletChar"/>
    <w:qFormat/>
    <w:rsid w:val="00EE0643"/>
    <w:pPr>
      <w:numPr>
        <w:numId w:val="2"/>
      </w:numPr>
      <w:spacing w:before="60"/>
      <w:ind w:left="1134" w:hanging="357"/>
    </w:pPr>
    <w:rPr>
      <w:rFonts w:cs="Calibri"/>
    </w:rPr>
  </w:style>
  <w:style w:type="character" w:customStyle="1" w:styleId="MainheadChar">
    <w:name w:val="Main head Char"/>
    <w:link w:val="Mainhead"/>
    <w:rsid w:val="00EE0643"/>
    <w:rPr>
      <w:rFonts w:ascii="Calibri" w:eastAsia="Calibri" w:hAnsi="Calibri" w:cs="Calibri"/>
      <w:sz w:val="48"/>
      <w:szCs w:val="48"/>
    </w:rPr>
  </w:style>
  <w:style w:type="character" w:customStyle="1" w:styleId="BulletChar">
    <w:name w:val="Bullet Char"/>
    <w:link w:val="Bullet"/>
    <w:rsid w:val="00EE0643"/>
    <w:rPr>
      <w:rFonts w:ascii="Calibri" w:eastAsia="Calibri" w:hAnsi="Calibri" w:cs="Calibri"/>
    </w:rPr>
  </w:style>
  <w:style w:type="paragraph" w:customStyle="1" w:styleId="Numerals">
    <w:name w:val="Numerals"/>
    <w:basedOn w:val="Paragraph"/>
    <w:link w:val="NumeralsChar"/>
    <w:qFormat/>
    <w:rsid w:val="00EE0643"/>
    <w:pPr>
      <w:numPr>
        <w:ilvl w:val="0"/>
        <w:numId w:val="3"/>
      </w:numPr>
    </w:pPr>
  </w:style>
  <w:style w:type="paragraph" w:customStyle="1" w:styleId="SubParagraph">
    <w:name w:val="Sub Paragraph"/>
    <w:basedOn w:val="Paragraph"/>
    <w:link w:val="SubParagraphChar"/>
    <w:qFormat/>
    <w:rsid w:val="00EE0643"/>
    <w:pPr>
      <w:numPr>
        <w:ilvl w:val="2"/>
      </w:numPr>
    </w:pPr>
  </w:style>
  <w:style w:type="character" w:customStyle="1" w:styleId="NumeralsChar">
    <w:name w:val="Numerals Char"/>
    <w:basedOn w:val="ParagraphChar"/>
    <w:link w:val="Numerals"/>
    <w:rsid w:val="00EE0643"/>
    <w:rPr>
      <w:rFonts w:ascii="Calibri" w:eastAsia="Calibri" w:hAnsi="Calibri" w:cs="Calibri"/>
    </w:rPr>
  </w:style>
  <w:style w:type="character" w:customStyle="1" w:styleId="SubParagraphChar">
    <w:name w:val="Sub Paragraph Char"/>
    <w:basedOn w:val="ParagraphChar"/>
    <w:link w:val="SubParagraph"/>
    <w:rsid w:val="00EE0643"/>
    <w:rPr>
      <w:rFonts w:ascii="Calibri" w:eastAsia="Calibri" w:hAnsi="Calibri" w:cs="Calibri"/>
    </w:rPr>
  </w:style>
  <w:style w:type="paragraph" w:customStyle="1" w:styleId="Mainheading">
    <w:name w:val="Main heading"/>
    <w:basedOn w:val="Normal"/>
    <w:link w:val="MainheadingChar"/>
    <w:qFormat/>
    <w:rsid w:val="00EE0643"/>
    <w:pPr>
      <w:spacing w:before="360" w:after="360"/>
    </w:pPr>
    <w:rPr>
      <w:rFonts w:cs="Calibri"/>
      <w:sz w:val="48"/>
      <w:szCs w:val="48"/>
    </w:rPr>
  </w:style>
  <w:style w:type="character" w:customStyle="1" w:styleId="MainheadingChar">
    <w:name w:val="Main heading Char"/>
    <w:link w:val="Mainheading"/>
    <w:rsid w:val="00EE0643"/>
    <w:rPr>
      <w:rFonts w:ascii="Calibri" w:eastAsia="Calibri" w:hAnsi="Calibri" w:cs="Calibri"/>
      <w:sz w:val="48"/>
      <w:szCs w:val="48"/>
    </w:rPr>
  </w:style>
  <w:style w:type="paragraph" w:styleId="Header">
    <w:name w:val="header"/>
    <w:basedOn w:val="Normal"/>
    <w:link w:val="HeaderChar"/>
    <w:uiPriority w:val="99"/>
    <w:unhideWhenUsed/>
    <w:rsid w:val="00EE0643"/>
    <w:pPr>
      <w:tabs>
        <w:tab w:val="center" w:pos="4513"/>
        <w:tab w:val="right" w:pos="9026"/>
      </w:tabs>
      <w:spacing w:before="0"/>
    </w:pPr>
  </w:style>
  <w:style w:type="character" w:customStyle="1" w:styleId="HeaderChar">
    <w:name w:val="Header Char"/>
    <w:basedOn w:val="DefaultParagraphFont"/>
    <w:link w:val="Header"/>
    <w:uiPriority w:val="99"/>
    <w:rsid w:val="00EE0643"/>
    <w:rPr>
      <w:rFonts w:ascii="Calibri" w:eastAsia="Calibri" w:hAnsi="Calibri" w:cs="Times New Roman"/>
    </w:rPr>
  </w:style>
  <w:style w:type="paragraph" w:styleId="Footer">
    <w:name w:val="footer"/>
    <w:basedOn w:val="Normal"/>
    <w:link w:val="FooterChar"/>
    <w:uiPriority w:val="99"/>
    <w:unhideWhenUsed/>
    <w:rsid w:val="00EE0643"/>
    <w:pPr>
      <w:tabs>
        <w:tab w:val="center" w:pos="4513"/>
        <w:tab w:val="right" w:pos="9026"/>
      </w:tabs>
      <w:spacing w:before="0"/>
    </w:pPr>
  </w:style>
  <w:style w:type="character" w:customStyle="1" w:styleId="FooterChar">
    <w:name w:val="Footer Char"/>
    <w:basedOn w:val="DefaultParagraphFont"/>
    <w:link w:val="Footer"/>
    <w:uiPriority w:val="99"/>
    <w:rsid w:val="00EE0643"/>
    <w:rPr>
      <w:rFonts w:ascii="Calibri" w:eastAsia="Calibri" w:hAnsi="Calibri" w:cs="Times New Roman"/>
    </w:rPr>
  </w:style>
  <w:style w:type="paragraph" w:styleId="ListParagraph">
    <w:name w:val="List Paragraph"/>
    <w:basedOn w:val="Normal"/>
    <w:uiPriority w:val="34"/>
    <w:qFormat/>
    <w:rsid w:val="00632CC3"/>
    <w:pPr>
      <w:ind w:left="720"/>
      <w:contextualSpacing/>
    </w:pPr>
  </w:style>
  <w:style w:type="character" w:styleId="CommentReference">
    <w:name w:val="annotation reference"/>
    <w:basedOn w:val="DefaultParagraphFont"/>
    <w:uiPriority w:val="99"/>
    <w:semiHidden/>
    <w:unhideWhenUsed/>
    <w:rsid w:val="00F31ABA"/>
    <w:rPr>
      <w:sz w:val="16"/>
      <w:szCs w:val="16"/>
    </w:rPr>
  </w:style>
  <w:style w:type="paragraph" w:styleId="CommentText">
    <w:name w:val="annotation text"/>
    <w:basedOn w:val="Normal"/>
    <w:link w:val="CommentTextChar"/>
    <w:uiPriority w:val="99"/>
    <w:unhideWhenUsed/>
    <w:rsid w:val="00F31ABA"/>
    <w:rPr>
      <w:sz w:val="20"/>
      <w:szCs w:val="20"/>
    </w:rPr>
  </w:style>
  <w:style w:type="character" w:customStyle="1" w:styleId="CommentTextChar">
    <w:name w:val="Comment Text Char"/>
    <w:basedOn w:val="DefaultParagraphFont"/>
    <w:link w:val="CommentText"/>
    <w:uiPriority w:val="99"/>
    <w:rsid w:val="00F31A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31ABA"/>
    <w:rPr>
      <w:b/>
      <w:bCs/>
    </w:rPr>
  </w:style>
  <w:style w:type="character" w:customStyle="1" w:styleId="CommentSubjectChar">
    <w:name w:val="Comment Subject Char"/>
    <w:basedOn w:val="CommentTextChar"/>
    <w:link w:val="CommentSubject"/>
    <w:uiPriority w:val="99"/>
    <w:semiHidden/>
    <w:rsid w:val="00F31AB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00C80A-F56D-4689-A26B-BBF366B13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75CA3-EB23-46F2-95A8-FAEC6444C4C9}">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476D5BFC-53D1-4276-8CB6-0E9C7E6603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8</cp:revision>
  <dcterms:created xsi:type="dcterms:W3CDTF">2021-11-24T14:02:00Z</dcterms:created>
  <dcterms:modified xsi:type="dcterms:W3CDTF">2023-03-08T12:37:00Z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