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567" w:tblpY="140"/>
        <w:tblW w:w="10314" w:type="dxa"/>
        <w:tblLook w:val="00A0" w:firstRow="1" w:lastRow="0" w:firstColumn="1" w:lastColumn="0" w:noHBand="0" w:noVBand="0"/>
      </w:tblPr>
      <w:tblGrid>
        <w:gridCol w:w="3544"/>
        <w:gridCol w:w="6770"/>
      </w:tblGrid>
      <w:tr w:rsidR="00EE0643" w:rsidRPr="00FC6E02" w14:paraId="6DA5FA24" w14:textId="77777777" w:rsidTr="006C6D7F">
        <w:trPr>
          <w:trHeight w:val="1340"/>
        </w:trPr>
        <w:tc>
          <w:tcPr>
            <w:tcW w:w="3544" w:type="dxa"/>
          </w:tcPr>
          <w:p w14:paraId="62575863" w14:textId="0734CEBC" w:rsidR="00EE0643" w:rsidRPr="003C575A" w:rsidRDefault="00944631" w:rsidP="006C6D7F">
            <w:pPr>
              <w:ind w:left="-113"/>
              <w:rPr>
                <w:rFonts w:ascii="Arial" w:hAnsi="Arial" w:cs="Arial"/>
              </w:rPr>
            </w:pPr>
            <w:r w:rsidRPr="00944631">
              <w:rPr>
                <w:rFonts w:ascii="Arial" w:hAnsi="Arial" w:cs="Arial"/>
                <w:noProof/>
                <w:highlight w:val="yellow"/>
              </w:rPr>
              <w:t>PCC LOGO</w:t>
            </w:r>
          </w:p>
        </w:tc>
        <w:tc>
          <w:tcPr>
            <w:tcW w:w="6770" w:type="dxa"/>
            <w:vAlign w:val="center"/>
          </w:tcPr>
          <w:p w14:paraId="4BE6BB23" w14:textId="320A1118" w:rsidR="00EE0643" w:rsidRPr="00FF248D" w:rsidRDefault="004F69F5" w:rsidP="006C6D7F">
            <w:pPr>
              <w:ind w:firstLine="19"/>
              <w:jc w:val="center"/>
              <w:rPr>
                <w:rFonts w:cs="Calibri"/>
              </w:rPr>
            </w:pPr>
            <w:r>
              <w:rPr>
                <w:rFonts w:cs="Calibri"/>
                <w:sz w:val="56"/>
                <w:szCs w:val="56"/>
              </w:rPr>
              <w:t xml:space="preserve">Personal Counselling for </w:t>
            </w:r>
            <w:r w:rsidR="00944631" w:rsidRPr="00944631">
              <w:rPr>
                <w:rFonts w:cs="Calibri"/>
                <w:sz w:val="56"/>
                <w:szCs w:val="56"/>
                <w:highlight w:val="yellow"/>
              </w:rPr>
              <w:t>PCC NAME</w:t>
            </w:r>
            <w:r>
              <w:rPr>
                <w:rFonts w:cs="Calibri"/>
                <w:sz w:val="56"/>
                <w:szCs w:val="56"/>
              </w:rPr>
              <w:t xml:space="preserve"> Employees</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3"/>
        <w:gridCol w:w="6453"/>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3B88E843"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w:t>
            </w:r>
            <w:r w:rsidR="004F69F5">
              <w:rPr>
                <w:rFonts w:cs="Calibri"/>
              </w:rPr>
              <w:t>offer counselling support to our employees where the nature of their personal problems is affecting their ability to do their job</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0FEBC55C"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74F8C936" w:rsidR="00EE0643" w:rsidRPr="00BF2EF4" w:rsidRDefault="00944631" w:rsidP="002A7CE6">
            <w:pPr>
              <w:spacing w:after="120"/>
              <w:rPr>
                <w:rFonts w:cs="Calibri"/>
              </w:rPr>
            </w:pPr>
            <w:r>
              <w:rPr>
                <w:rFonts w:cs="Calibri"/>
              </w:rPr>
              <w:t>Draft/</w:t>
            </w:r>
            <w:r w:rsidR="00EE0643">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51892FC4" w:rsidR="00EE0643" w:rsidRPr="00BF2EF4" w:rsidRDefault="00EE0643" w:rsidP="002A7CE6">
            <w:pPr>
              <w:spacing w:after="120"/>
              <w:rPr>
                <w:rFonts w:cs="Calibri"/>
              </w:rPr>
            </w:pPr>
            <w:r w:rsidRPr="00BF2EF4">
              <w:rPr>
                <w:rFonts w:cs="Calibri"/>
              </w:rPr>
              <w:t>All</w:t>
            </w:r>
            <w:r>
              <w:rPr>
                <w:rFonts w:cs="Calibri"/>
              </w:rPr>
              <w:t xml:space="preserve"> </w:t>
            </w:r>
            <w:r w:rsidR="00944631">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4F69F5">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4F69F5" w:rsidRPr="00DB18B3" w14:paraId="13D8E0AF" w14:textId="77777777" w:rsidTr="004F69F5">
        <w:tc>
          <w:tcPr>
            <w:tcW w:w="1353" w:type="dxa"/>
            <w:shd w:val="clear" w:color="auto" w:fill="auto"/>
          </w:tcPr>
          <w:p w14:paraId="2A90317F" w14:textId="1B1615BD" w:rsidR="004F69F5" w:rsidRPr="00BF2EF4" w:rsidRDefault="004F69F5" w:rsidP="004F69F5">
            <w:pPr>
              <w:spacing w:before="40" w:after="40"/>
              <w:jc w:val="center"/>
              <w:rPr>
                <w:rFonts w:cs="Calibri"/>
              </w:rPr>
            </w:pPr>
            <w:r>
              <w:rPr>
                <w:rFonts w:cs="Calibri"/>
              </w:rPr>
              <w:t>1</w:t>
            </w:r>
          </w:p>
        </w:tc>
        <w:tc>
          <w:tcPr>
            <w:tcW w:w="1278" w:type="dxa"/>
            <w:shd w:val="clear" w:color="auto" w:fill="auto"/>
          </w:tcPr>
          <w:p w14:paraId="78C79127" w14:textId="501DED6A" w:rsidR="004F69F5" w:rsidRPr="00BF2EF4" w:rsidRDefault="00944631" w:rsidP="004F69F5">
            <w:pPr>
              <w:spacing w:before="40" w:after="40"/>
              <w:jc w:val="center"/>
              <w:rPr>
                <w:rFonts w:cs="Calibri"/>
              </w:rPr>
            </w:pPr>
            <w:r>
              <w:rPr>
                <w:rFonts w:cs="Calibri"/>
              </w:rPr>
              <w:t>05.06.2023</w:t>
            </w:r>
          </w:p>
        </w:tc>
        <w:tc>
          <w:tcPr>
            <w:tcW w:w="6295" w:type="dxa"/>
            <w:shd w:val="clear" w:color="auto" w:fill="auto"/>
          </w:tcPr>
          <w:p w14:paraId="1B1871F7" w14:textId="2188D588" w:rsidR="004F69F5" w:rsidRPr="00BF2EF4" w:rsidRDefault="00944631" w:rsidP="004F69F5">
            <w:pPr>
              <w:spacing w:before="40" w:after="40"/>
              <w:rPr>
                <w:rFonts w:cs="Calibri"/>
              </w:rPr>
            </w:pPr>
            <w:r>
              <w:rPr>
                <w:rFonts w:cs="Calibri"/>
              </w:rPr>
              <w:t>HR Template</w:t>
            </w:r>
          </w:p>
        </w:tc>
      </w:tr>
      <w:tr w:rsidR="00EE0643" w:rsidRPr="00DB18B3" w14:paraId="7B1D982F" w14:textId="77777777" w:rsidTr="004F69F5">
        <w:tc>
          <w:tcPr>
            <w:tcW w:w="1353" w:type="dxa"/>
            <w:shd w:val="clear" w:color="auto" w:fill="auto"/>
          </w:tcPr>
          <w:p w14:paraId="023045C9" w14:textId="7E9DEB29" w:rsidR="00EE0643" w:rsidRPr="00BF2EF4" w:rsidRDefault="00EE0643" w:rsidP="002A7CE6">
            <w:pPr>
              <w:spacing w:before="40" w:after="40"/>
              <w:jc w:val="center"/>
              <w:rPr>
                <w:rFonts w:cs="Calibri"/>
              </w:rPr>
            </w:pPr>
          </w:p>
        </w:tc>
        <w:tc>
          <w:tcPr>
            <w:tcW w:w="1278" w:type="dxa"/>
            <w:shd w:val="clear" w:color="auto" w:fill="auto"/>
          </w:tcPr>
          <w:p w14:paraId="10F1E9F1" w14:textId="28BD3B6F" w:rsidR="00EE0643" w:rsidRPr="00BF2EF4" w:rsidRDefault="00EE0643" w:rsidP="002A7CE6">
            <w:pPr>
              <w:spacing w:before="40" w:after="40"/>
              <w:jc w:val="center"/>
              <w:rPr>
                <w:rFonts w:cs="Calibri"/>
              </w:rPr>
            </w:pPr>
          </w:p>
        </w:tc>
        <w:tc>
          <w:tcPr>
            <w:tcW w:w="6295" w:type="dxa"/>
            <w:shd w:val="clear" w:color="auto" w:fill="auto"/>
          </w:tcPr>
          <w:p w14:paraId="2BA885B1" w14:textId="65813438" w:rsidR="00EE0643" w:rsidRPr="00BF2EF4" w:rsidRDefault="00EE0643" w:rsidP="002A7CE6">
            <w:pPr>
              <w:spacing w:before="40" w:after="40"/>
              <w:rPr>
                <w:rFonts w:cs="Calibri"/>
              </w:rPr>
            </w:pPr>
          </w:p>
        </w:tc>
      </w:tr>
      <w:tr w:rsidR="00EE0643" w:rsidRPr="00DB18B3" w14:paraId="7B65AD1A" w14:textId="77777777" w:rsidTr="004F69F5">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4F69F5">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4F69F5">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4F69F5">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05244D86" w14:textId="0B537BEF" w:rsidR="00EE0643" w:rsidRPr="00A86655" w:rsidRDefault="00EE0643" w:rsidP="000D1587">
      <w:pPr>
        <w:spacing w:before="0"/>
      </w:pPr>
      <w:r>
        <w:rPr>
          <w:rFonts w:cs="Calibri"/>
          <w:sz w:val="56"/>
          <w:szCs w:val="56"/>
        </w:rPr>
        <w:br w:type="page"/>
      </w:r>
    </w:p>
    <w:p w14:paraId="5CBEB025" w14:textId="77777777" w:rsidR="00EE0643" w:rsidRDefault="00EE0643" w:rsidP="00EE0643">
      <w:pPr>
        <w:pStyle w:val="Mainhead"/>
        <w:spacing w:before="240" w:after="240"/>
        <w:ind w:left="357" w:hanging="357"/>
      </w:pPr>
      <w:r>
        <w:lastRenderedPageBreak/>
        <w:t>Introduction</w:t>
      </w:r>
    </w:p>
    <w:p w14:paraId="0F76F7BA" w14:textId="7D19D24A" w:rsidR="006C6D7F" w:rsidRDefault="00944631" w:rsidP="00EE0643">
      <w:pPr>
        <w:pStyle w:val="Paragraph"/>
        <w:ind w:left="567"/>
      </w:pPr>
      <w:r w:rsidRPr="00944631">
        <w:rPr>
          <w:highlight w:val="yellow"/>
        </w:rPr>
        <w:t>PCC NAME</w:t>
      </w:r>
      <w:r w:rsidR="006C6D7F">
        <w:t xml:space="preserve"> cares about </w:t>
      </w:r>
      <w:r w:rsidR="006F6F02">
        <w:t>its</w:t>
      </w:r>
      <w:r w:rsidR="006C6D7F">
        <w:t xml:space="preserve"> </w:t>
      </w:r>
      <w:proofErr w:type="gramStart"/>
      <w:r w:rsidR="006C6D7F">
        <w:t>employees</w:t>
      </w:r>
      <w:proofErr w:type="gramEnd"/>
      <w:r w:rsidR="006C6D7F">
        <w:t xml:space="preserve"> welfare, whether it is personal problems or work related problems that is causing you to be unable to fulfil your role as normal.</w:t>
      </w:r>
    </w:p>
    <w:p w14:paraId="2E378F5F" w14:textId="6BDFB63C" w:rsidR="004F69F5" w:rsidRDefault="004F69F5" w:rsidP="00EE0643">
      <w:pPr>
        <w:pStyle w:val="Paragraph"/>
        <w:ind w:left="567"/>
      </w:pPr>
      <w:r w:rsidRPr="004F69F5">
        <w:t xml:space="preserve">Counselling for </w:t>
      </w:r>
      <w:r w:rsidR="00944631" w:rsidRPr="00944631">
        <w:rPr>
          <w:highlight w:val="yellow"/>
        </w:rPr>
        <w:t>PCC NAME</w:t>
      </w:r>
      <w:r w:rsidRPr="004F69F5">
        <w:t xml:space="preserve"> Employees may be offered if you have personal problems which are affecting your ability to carry out your role effectively and need advice or support. The problem may also be affecting your physical or mental health.</w:t>
      </w:r>
    </w:p>
    <w:p w14:paraId="1488E890" w14:textId="29E12BFA" w:rsidR="004F69F5" w:rsidRDefault="004F69F5" w:rsidP="00EE0643">
      <w:pPr>
        <w:pStyle w:val="Paragraph"/>
        <w:ind w:left="567"/>
      </w:pPr>
      <w:r w:rsidRPr="004F69F5">
        <w:t>Counselling for any problem will be confidential and carried out by someone suitably qualified.</w:t>
      </w:r>
    </w:p>
    <w:p w14:paraId="76342CB6" w14:textId="0BB39B03" w:rsidR="004F69F5" w:rsidRDefault="004F69F5" w:rsidP="004F69F5">
      <w:pPr>
        <w:pStyle w:val="Mainhead"/>
      </w:pPr>
      <w:r>
        <w:t>How to access Counselling</w:t>
      </w:r>
    </w:p>
    <w:p w14:paraId="4DC60217" w14:textId="4F97C5A9" w:rsidR="00EE0643" w:rsidRDefault="004F69F5" w:rsidP="004F69F5">
      <w:pPr>
        <w:pStyle w:val="Paragraph"/>
        <w:ind w:left="567"/>
      </w:pPr>
      <w:r w:rsidRPr="004F69F5">
        <w:t xml:space="preserve">Please speak with your Line Manager if you feel you would benefit from counselling.  If you qualify for counselling, </w:t>
      </w:r>
      <w:r w:rsidR="00944631">
        <w:t>your Line Manager</w:t>
      </w:r>
      <w:r w:rsidRPr="004F69F5">
        <w:t xml:space="preserve"> will refer you to the </w:t>
      </w:r>
      <w:r w:rsidR="00944631" w:rsidRPr="00944631">
        <w:rPr>
          <w:highlight w:val="yellow"/>
        </w:rPr>
        <w:t>[NAME OF COUNSELLING SERVICE]</w:t>
      </w:r>
      <w:r w:rsidRPr="004F69F5">
        <w:t>.</w:t>
      </w:r>
    </w:p>
    <w:p w14:paraId="68CD8C23" w14:textId="2147A4CE" w:rsidR="004F69F5" w:rsidRDefault="004F69F5" w:rsidP="004F69F5">
      <w:pPr>
        <w:pStyle w:val="Mainhead"/>
      </w:pPr>
      <w:r>
        <w:t xml:space="preserve">What support you will </w:t>
      </w:r>
      <w:proofErr w:type="gramStart"/>
      <w:r>
        <w:t>get</w:t>
      </w:r>
      <w:proofErr w:type="gramEnd"/>
    </w:p>
    <w:p w14:paraId="3CE3B8D0" w14:textId="002658E9" w:rsidR="004F69F5" w:rsidRPr="00EB48D4" w:rsidRDefault="00EB48D4" w:rsidP="006C6D7F">
      <w:pPr>
        <w:pStyle w:val="Paragraph"/>
        <w:ind w:left="567" w:hanging="425"/>
        <w:rPr>
          <w:highlight w:val="yellow"/>
        </w:rPr>
      </w:pPr>
      <w:r w:rsidRPr="00EB48D4">
        <w:rPr>
          <w:highlight w:val="yellow"/>
        </w:rPr>
        <w:t>[DETAIL WHAT SUPPORT IS AVAILABLE AND HOW TO ACCESS IT]</w:t>
      </w:r>
    </w:p>
    <w:p w14:paraId="0D3CF64B" w14:textId="723C537B" w:rsidR="006C6D7F" w:rsidRDefault="004F69F5" w:rsidP="006C6D7F">
      <w:pPr>
        <w:pStyle w:val="Paragraph"/>
        <w:ind w:left="567" w:hanging="425"/>
      </w:pPr>
      <w:r w:rsidRPr="004F69F5">
        <w:t xml:space="preserve">If you do not qualify for this counselling or do not wish to be referred to the Diocesan Adviser, free psychological therapies, including counselling, are available on the NHS. </w:t>
      </w:r>
      <w:hyperlink r:id="rId10" w:history="1">
        <w:r w:rsidR="006C6D7F" w:rsidRPr="00E04FA4">
          <w:rPr>
            <w:rStyle w:val="Hyperlink"/>
          </w:rPr>
          <w:t>https://www.nhs.uk/conditions/counselling</w:t>
        </w:r>
      </w:hyperlink>
    </w:p>
    <w:p w14:paraId="442815BC" w14:textId="2E254BEA" w:rsidR="004F69F5" w:rsidRDefault="004F69F5" w:rsidP="006C6D7F">
      <w:pPr>
        <w:pStyle w:val="Paragraph"/>
        <w:ind w:left="567" w:hanging="425"/>
      </w:pPr>
      <w:r w:rsidRPr="004F69F5">
        <w:t xml:space="preserve">You don't need a referral from your GP and can refer yourself directly to a psychological therapies service.  </w:t>
      </w:r>
    </w:p>
    <w:sectPr w:rsidR="004F69F5" w:rsidSect="00EE0643">
      <w:pgSz w:w="11906" w:h="16838"/>
      <w:pgMar w:top="851" w:right="1440" w:bottom="1440" w:left="1440" w:header="1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0DAA" w14:textId="77777777" w:rsidR="00EE0643" w:rsidRDefault="00EE0643" w:rsidP="00EE0643">
      <w:pPr>
        <w:spacing w:before="0"/>
      </w:pPr>
      <w:r>
        <w:separator/>
      </w:r>
    </w:p>
  </w:endnote>
  <w:endnote w:type="continuationSeparator" w:id="0">
    <w:p w14:paraId="66D7A303" w14:textId="77777777" w:rsidR="00EE0643" w:rsidRDefault="00EE0643" w:rsidP="00EE0643">
      <w:pPr>
        <w:spacing w:before="0"/>
      </w:pPr>
      <w:r>
        <w:continuationSeparator/>
      </w:r>
    </w:p>
  </w:endnote>
  <w:endnote w:type="continuationNotice" w:id="1">
    <w:p w14:paraId="5E35634F" w14:textId="77777777" w:rsidR="00947A70" w:rsidRDefault="00947A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039A" w14:textId="77777777" w:rsidR="00EE0643" w:rsidRDefault="00EE0643" w:rsidP="00EE0643">
      <w:pPr>
        <w:spacing w:before="0"/>
      </w:pPr>
      <w:r>
        <w:separator/>
      </w:r>
    </w:p>
  </w:footnote>
  <w:footnote w:type="continuationSeparator" w:id="0">
    <w:p w14:paraId="5A0E965A" w14:textId="77777777" w:rsidR="00EE0643" w:rsidRDefault="00EE0643" w:rsidP="00EE0643">
      <w:pPr>
        <w:spacing w:before="0"/>
      </w:pPr>
      <w:r>
        <w:continuationSeparator/>
      </w:r>
    </w:p>
  </w:footnote>
  <w:footnote w:type="continuationNotice" w:id="1">
    <w:p w14:paraId="10802527" w14:textId="77777777" w:rsidR="00947A70" w:rsidRDefault="00947A7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1989287526">
    <w:abstractNumId w:val="1"/>
  </w:num>
  <w:num w:numId="2" w16cid:durableId="1375041365">
    <w:abstractNumId w:val="3"/>
  </w:num>
  <w:num w:numId="3" w16cid:durableId="889609944">
    <w:abstractNumId w:val="2"/>
  </w:num>
  <w:num w:numId="4" w16cid:durableId="606699491">
    <w:abstractNumId w:val="4"/>
  </w:num>
  <w:num w:numId="5" w16cid:durableId="1515419281">
    <w:abstractNumId w:val="2"/>
    <w:lvlOverride w:ilvl="0">
      <w:startOverride w:val="1"/>
    </w:lvlOverride>
  </w:num>
  <w:num w:numId="6" w16cid:durableId="203977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D1587"/>
    <w:rsid w:val="00195769"/>
    <w:rsid w:val="00431CB6"/>
    <w:rsid w:val="004654A9"/>
    <w:rsid w:val="004F69F5"/>
    <w:rsid w:val="00632E0C"/>
    <w:rsid w:val="006360AB"/>
    <w:rsid w:val="006C6D7F"/>
    <w:rsid w:val="006F6F02"/>
    <w:rsid w:val="007B4907"/>
    <w:rsid w:val="00803790"/>
    <w:rsid w:val="00944631"/>
    <w:rsid w:val="00947A70"/>
    <w:rsid w:val="00EB48D4"/>
    <w:rsid w:val="00EE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character" w:styleId="Hyperlink">
    <w:name w:val="Hyperlink"/>
    <w:basedOn w:val="DefaultParagraphFont"/>
    <w:uiPriority w:val="99"/>
    <w:unhideWhenUsed/>
    <w:rsid w:val="006C6D7F"/>
    <w:rPr>
      <w:color w:val="0563C1" w:themeColor="hyperlink"/>
      <w:u w:val="single"/>
    </w:rPr>
  </w:style>
  <w:style w:type="character" w:styleId="UnresolvedMention">
    <w:name w:val="Unresolved Mention"/>
    <w:basedOn w:val="DefaultParagraphFont"/>
    <w:uiPriority w:val="99"/>
    <w:semiHidden/>
    <w:unhideWhenUsed/>
    <w:rsid w:val="006C6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hs.uk/conditions/counsell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2.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65F9C65E-14DF-4152-962B-E4745014C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3</cp:revision>
  <dcterms:created xsi:type="dcterms:W3CDTF">2023-06-05T11:29:00Z</dcterms:created>
  <dcterms:modified xsi:type="dcterms:W3CDTF">2023-06-05T11:50:00Z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