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4A77" w14:textId="77777777" w:rsidR="00315979" w:rsidRPr="00E72A33" w:rsidRDefault="00315979" w:rsidP="00315979">
      <w:pPr>
        <w:pStyle w:val="gmail-paragraph"/>
        <w:spacing w:before="0" w:beforeAutospacing="0" w:after="0" w:afterAutospacing="0"/>
        <w:jc w:val="center"/>
        <w:textAlignment w:val="baseline"/>
        <w:rPr>
          <w:rStyle w:val="gmail-normaltextrun"/>
          <w:rFonts w:asciiTheme="majorBidi" w:hAnsiTheme="majorBidi" w:cstheme="majorBidi"/>
          <w:b/>
          <w:bCs/>
          <w:sz w:val="32"/>
          <w:szCs w:val="32"/>
          <w:lang w:val="cy-GB"/>
        </w:rPr>
      </w:pPr>
      <w:r w:rsidRPr="00E72A33">
        <w:rPr>
          <w:rStyle w:val="gmail-normaltextrun"/>
          <w:rFonts w:asciiTheme="majorBidi" w:hAnsiTheme="majorBidi" w:cstheme="majorBidi"/>
          <w:b/>
          <w:bCs/>
          <w:sz w:val="32"/>
          <w:szCs w:val="32"/>
          <w:lang w:val="cy-GB"/>
        </w:rPr>
        <w:t>Racial Justice Sunday</w:t>
      </w:r>
    </w:p>
    <w:p w14:paraId="15E7616B" w14:textId="5094B224" w:rsidR="00315979" w:rsidRDefault="00315979" w:rsidP="00315979">
      <w:pPr>
        <w:pStyle w:val="gmail-paragraph"/>
        <w:spacing w:before="120" w:beforeAutospacing="0" w:after="0" w:afterAutospacing="0"/>
        <w:jc w:val="center"/>
        <w:textAlignment w:val="baseline"/>
        <w:rPr>
          <w:rStyle w:val="gmail-normaltextrun"/>
          <w:rFonts w:asciiTheme="majorBidi" w:hAnsiTheme="majorBidi" w:cstheme="majorBidi"/>
          <w:b/>
          <w:bCs/>
          <w:sz w:val="28"/>
          <w:szCs w:val="28"/>
          <w:lang w:val="cy-GB"/>
        </w:rPr>
      </w:pPr>
      <w:r w:rsidRPr="00315979">
        <w:rPr>
          <w:rStyle w:val="gmail-normaltextrun"/>
          <w:rFonts w:asciiTheme="majorBidi" w:hAnsiTheme="majorBidi" w:cstheme="majorBidi"/>
          <w:b/>
          <w:bCs/>
          <w:i/>
          <w:iCs/>
          <w:sz w:val="28"/>
          <w:szCs w:val="28"/>
          <w:lang w:val="cy-GB"/>
        </w:rPr>
        <w:t>Musings</w:t>
      </w:r>
      <w:r w:rsidRPr="000D48EE">
        <w:rPr>
          <w:rStyle w:val="gmail-normaltextrun"/>
          <w:rFonts w:asciiTheme="majorBidi" w:hAnsiTheme="majorBidi" w:cstheme="majorBidi"/>
          <w:b/>
          <w:bCs/>
          <w:i/>
          <w:iCs/>
          <w:sz w:val="28"/>
          <w:szCs w:val="28"/>
          <w:lang w:val="cy-GB"/>
        </w:rPr>
        <w:t>...</w:t>
      </w:r>
      <w:r w:rsidRPr="000D48EE">
        <w:rPr>
          <w:rStyle w:val="gmail-normaltextrun"/>
          <w:rFonts w:asciiTheme="majorBidi" w:hAnsiTheme="majorBidi" w:cstheme="majorBidi"/>
          <w:b/>
          <w:bCs/>
          <w:i/>
          <w:iCs/>
          <w:sz w:val="28"/>
          <w:szCs w:val="28"/>
          <w:lang w:val="cy-GB"/>
        </w:rPr>
        <w:t xml:space="preserve"> </w:t>
      </w:r>
      <w:r w:rsidR="000D48EE" w:rsidRPr="000D48EE">
        <w:rPr>
          <w:rStyle w:val="gmail-normaltextrun"/>
          <w:rFonts w:asciiTheme="majorBidi" w:hAnsiTheme="majorBidi" w:cstheme="majorBidi"/>
          <w:b/>
          <w:bCs/>
          <w:i/>
          <w:iCs/>
          <w:sz w:val="28"/>
          <w:szCs w:val="28"/>
          <w:lang w:val="cy-GB"/>
        </w:rPr>
        <w:t>Spiritual Food for Reflection</w:t>
      </w:r>
    </w:p>
    <w:p w14:paraId="45025AC8" w14:textId="78F52B37" w:rsidR="00235BA1" w:rsidRDefault="00235BA1"/>
    <w:p w14:paraId="7087CEF2" w14:textId="30A27E1D" w:rsidR="00315979" w:rsidRPr="006B3C08" w:rsidRDefault="006B3C08" w:rsidP="006B3C08">
      <w:pPr>
        <w:spacing w:after="0"/>
        <w:jc w:val="center"/>
        <w:rPr>
          <w:rFonts w:asciiTheme="majorBidi" w:hAnsiTheme="majorBidi" w:cstheme="majorBidi"/>
          <w:b/>
          <w:bCs/>
          <w:sz w:val="28"/>
          <w:szCs w:val="28"/>
        </w:rPr>
      </w:pPr>
      <w:r w:rsidRPr="006B3C08">
        <w:rPr>
          <w:rFonts w:asciiTheme="majorBidi" w:hAnsiTheme="majorBidi" w:cstheme="majorBidi"/>
          <w:b/>
          <w:bCs/>
          <w:sz w:val="28"/>
          <w:szCs w:val="28"/>
        </w:rPr>
        <w:t>From Hagar’s Daughters: Wom</w:t>
      </w:r>
      <w:r w:rsidR="00822AC0">
        <w:rPr>
          <w:rFonts w:asciiTheme="majorBidi" w:hAnsiTheme="majorBidi" w:cstheme="majorBidi"/>
          <w:b/>
          <w:bCs/>
          <w:sz w:val="28"/>
          <w:szCs w:val="28"/>
        </w:rPr>
        <w:t>a</w:t>
      </w:r>
      <w:r w:rsidRPr="006B3C08">
        <w:rPr>
          <w:rFonts w:asciiTheme="majorBidi" w:hAnsiTheme="majorBidi" w:cstheme="majorBidi"/>
          <w:b/>
          <w:bCs/>
          <w:sz w:val="28"/>
          <w:szCs w:val="28"/>
        </w:rPr>
        <w:t>nist Ways of Being in the World</w:t>
      </w:r>
    </w:p>
    <w:p w14:paraId="48B63722" w14:textId="4E18CA7F" w:rsidR="006B3C08" w:rsidRPr="006B3C08" w:rsidRDefault="006B3C08" w:rsidP="006B3C08">
      <w:pPr>
        <w:spacing w:before="120" w:after="120"/>
        <w:jc w:val="right"/>
        <w:rPr>
          <w:rFonts w:asciiTheme="majorBidi" w:hAnsiTheme="majorBidi" w:cstheme="majorBidi"/>
          <w:i/>
          <w:iCs/>
          <w:sz w:val="24"/>
          <w:szCs w:val="24"/>
        </w:rPr>
      </w:pPr>
      <w:r w:rsidRPr="006B3C08">
        <w:rPr>
          <w:rFonts w:asciiTheme="majorBidi" w:hAnsiTheme="majorBidi" w:cstheme="majorBidi"/>
          <w:i/>
          <w:iCs/>
          <w:sz w:val="24"/>
          <w:szCs w:val="24"/>
        </w:rPr>
        <w:t>by Diana L. Hayes</w:t>
      </w:r>
    </w:p>
    <w:p w14:paraId="5D52E571" w14:textId="1B360543" w:rsidR="00822AC0" w:rsidRPr="00822AC0" w:rsidRDefault="00822AC0" w:rsidP="00822AC0">
      <w:pPr>
        <w:spacing w:after="0"/>
        <w:rPr>
          <w:rFonts w:asciiTheme="majorBidi" w:hAnsiTheme="majorBidi" w:cstheme="majorBidi"/>
          <w:i/>
          <w:iCs/>
          <w:sz w:val="24"/>
          <w:szCs w:val="24"/>
        </w:rPr>
      </w:pPr>
      <w:r w:rsidRPr="00822AC0">
        <w:rPr>
          <w:rFonts w:asciiTheme="majorBidi" w:hAnsiTheme="majorBidi" w:cstheme="majorBidi"/>
          <w:i/>
          <w:iCs/>
          <w:sz w:val="24"/>
          <w:szCs w:val="24"/>
        </w:rPr>
        <w:t xml:space="preserve">(For people of colour) ours is a God who directly intervenes in human affairs, in the affairs of nations and individuals against the wicked and on behalf of the downtrodden, but according to God’s timetable.  </w:t>
      </w:r>
    </w:p>
    <w:p w14:paraId="37473570" w14:textId="77777777" w:rsidR="00822AC0" w:rsidRDefault="00822AC0" w:rsidP="00822AC0">
      <w:pPr>
        <w:spacing w:after="0"/>
        <w:rPr>
          <w:rFonts w:asciiTheme="majorBidi" w:hAnsiTheme="majorBidi" w:cstheme="majorBidi"/>
          <w:sz w:val="24"/>
          <w:szCs w:val="24"/>
        </w:rPr>
      </w:pPr>
    </w:p>
    <w:p w14:paraId="179E3280" w14:textId="50390A26" w:rsidR="00315979" w:rsidRDefault="00315979" w:rsidP="00822AC0">
      <w:pPr>
        <w:spacing w:after="0"/>
        <w:rPr>
          <w:rFonts w:asciiTheme="majorBidi" w:hAnsiTheme="majorBidi" w:cstheme="majorBidi"/>
          <w:sz w:val="24"/>
          <w:szCs w:val="24"/>
        </w:rPr>
      </w:pPr>
      <w:r w:rsidRPr="006B3C08">
        <w:rPr>
          <w:rFonts w:asciiTheme="majorBidi" w:hAnsiTheme="majorBidi" w:cstheme="majorBidi"/>
          <w:sz w:val="24"/>
          <w:szCs w:val="24"/>
        </w:rPr>
        <w:t>“</w:t>
      </w:r>
      <w:r w:rsidR="006B3C08">
        <w:rPr>
          <w:rFonts w:asciiTheme="majorBidi" w:hAnsiTheme="majorBidi" w:cstheme="majorBidi"/>
          <w:sz w:val="24"/>
          <w:szCs w:val="24"/>
        </w:rPr>
        <w:t>The African universe is conceived as a unified spiritual totality.  The way of the world is one in which all being is organically interrelated and interdependent.  The essence of the African cosmos is spiritual reality</w:t>
      </w:r>
      <w:r w:rsidR="00ED2006">
        <w:rPr>
          <w:rFonts w:asciiTheme="majorBidi" w:hAnsiTheme="majorBidi" w:cstheme="majorBidi"/>
          <w:sz w:val="24"/>
          <w:szCs w:val="24"/>
        </w:rPr>
        <w:t>,</w:t>
      </w:r>
      <w:r w:rsidR="006B3C08">
        <w:rPr>
          <w:rFonts w:asciiTheme="majorBidi" w:hAnsiTheme="majorBidi" w:cstheme="majorBidi"/>
          <w:sz w:val="24"/>
          <w:szCs w:val="24"/>
        </w:rPr>
        <w:t xml:space="preserve"> but one not separate from the material</w:t>
      </w:r>
      <w:r w:rsidR="00ED2006">
        <w:rPr>
          <w:rFonts w:asciiTheme="majorBidi" w:hAnsiTheme="majorBidi" w:cstheme="majorBidi"/>
          <w:sz w:val="24"/>
          <w:szCs w:val="24"/>
        </w:rPr>
        <w:t xml:space="preserve"> </w:t>
      </w:r>
      <w:r w:rsidR="006B3C08">
        <w:rPr>
          <w:rFonts w:asciiTheme="majorBidi" w:hAnsiTheme="majorBidi" w:cstheme="majorBidi"/>
          <w:sz w:val="24"/>
          <w:szCs w:val="24"/>
        </w:rPr>
        <w:t xml:space="preserve">for </w:t>
      </w:r>
      <w:r w:rsidR="006B3C08" w:rsidRPr="00ED2006">
        <w:rPr>
          <w:rFonts w:asciiTheme="majorBidi" w:hAnsiTheme="majorBidi" w:cstheme="majorBidi"/>
          <w:i/>
          <w:iCs/>
          <w:sz w:val="24"/>
          <w:szCs w:val="24"/>
        </w:rPr>
        <w:t>both</w:t>
      </w:r>
      <w:r w:rsidR="006B3C08">
        <w:rPr>
          <w:rFonts w:asciiTheme="majorBidi" w:hAnsiTheme="majorBidi" w:cstheme="majorBidi"/>
          <w:sz w:val="24"/>
          <w:szCs w:val="24"/>
        </w:rPr>
        <w:t xml:space="preserve"> are necessary for meaningful reality</w:t>
      </w:r>
      <w:r w:rsidRPr="006B3C08">
        <w:rPr>
          <w:rFonts w:asciiTheme="majorBidi" w:hAnsiTheme="majorBidi" w:cstheme="majorBidi"/>
          <w:sz w:val="24"/>
          <w:szCs w:val="24"/>
        </w:rPr>
        <w:t>.”</w:t>
      </w:r>
      <w:r w:rsidRPr="006B3C08">
        <w:rPr>
          <w:rStyle w:val="FootnoteReference"/>
          <w:rFonts w:asciiTheme="majorBidi" w:hAnsiTheme="majorBidi" w:cstheme="majorBidi"/>
          <w:sz w:val="24"/>
          <w:szCs w:val="24"/>
        </w:rPr>
        <w:footnoteReference w:id="1"/>
      </w:r>
    </w:p>
    <w:p w14:paraId="369175CC" w14:textId="0560E54F" w:rsidR="00ED2006" w:rsidRDefault="00ED2006" w:rsidP="00822AC0">
      <w:pPr>
        <w:spacing w:after="0"/>
        <w:rPr>
          <w:rFonts w:asciiTheme="majorBidi" w:hAnsiTheme="majorBidi" w:cstheme="majorBidi"/>
          <w:sz w:val="24"/>
          <w:szCs w:val="24"/>
        </w:rPr>
      </w:pPr>
    </w:p>
    <w:p w14:paraId="7149C523" w14:textId="72370902" w:rsidR="00ED2006" w:rsidRDefault="00ED2006">
      <w:pPr>
        <w:rPr>
          <w:rFonts w:asciiTheme="majorBidi" w:hAnsiTheme="majorBidi" w:cstheme="majorBidi"/>
          <w:sz w:val="24"/>
          <w:szCs w:val="24"/>
        </w:rPr>
      </w:pPr>
      <w:r>
        <w:rPr>
          <w:rFonts w:asciiTheme="majorBidi" w:hAnsiTheme="majorBidi" w:cstheme="majorBidi"/>
          <w:sz w:val="24"/>
          <w:szCs w:val="24"/>
        </w:rPr>
        <w:t>“As we laid down our burdens, we became lighter.  As we testified and listened to others testify, we began to understand ourselves as communal beings, no longer the kind of person that the slave system tried to make us.  Through our participation in these rituals, we become one.  We become again, a community.</w:t>
      </w:r>
      <w:r>
        <w:rPr>
          <w:rStyle w:val="FootnoteReference"/>
          <w:rFonts w:asciiTheme="majorBidi" w:hAnsiTheme="majorBidi" w:cstheme="majorBidi"/>
          <w:sz w:val="24"/>
          <w:szCs w:val="24"/>
        </w:rPr>
        <w:footnoteReference w:id="2"/>
      </w:r>
    </w:p>
    <w:p w14:paraId="49F7F459" w14:textId="77777777" w:rsidR="000157CB" w:rsidRDefault="000157CB" w:rsidP="00822AC0">
      <w:pPr>
        <w:spacing w:after="0"/>
        <w:jc w:val="center"/>
        <w:rPr>
          <w:rFonts w:asciiTheme="majorBidi" w:hAnsiTheme="majorBidi" w:cstheme="majorBidi"/>
          <w:b/>
          <w:bCs/>
          <w:sz w:val="28"/>
          <w:szCs w:val="28"/>
        </w:rPr>
      </w:pPr>
    </w:p>
    <w:p w14:paraId="3656AF8A" w14:textId="3C0C897B" w:rsidR="006B3C08" w:rsidRPr="00822AC0" w:rsidRDefault="00822AC0" w:rsidP="00822AC0">
      <w:pPr>
        <w:spacing w:after="0"/>
        <w:jc w:val="center"/>
        <w:rPr>
          <w:rFonts w:asciiTheme="majorBidi" w:hAnsiTheme="majorBidi" w:cstheme="majorBidi"/>
          <w:b/>
          <w:bCs/>
          <w:sz w:val="28"/>
          <w:szCs w:val="28"/>
        </w:rPr>
      </w:pPr>
      <w:r w:rsidRPr="00822AC0">
        <w:rPr>
          <w:rFonts w:asciiTheme="majorBidi" w:hAnsiTheme="majorBidi" w:cstheme="majorBidi"/>
          <w:b/>
          <w:bCs/>
          <w:sz w:val="28"/>
          <w:szCs w:val="28"/>
        </w:rPr>
        <w:t>Strength to Love</w:t>
      </w:r>
      <w:r w:rsidR="00695380">
        <w:rPr>
          <w:rStyle w:val="FootnoteReference"/>
          <w:rFonts w:asciiTheme="majorBidi" w:hAnsiTheme="majorBidi" w:cstheme="majorBidi"/>
          <w:b/>
          <w:bCs/>
          <w:sz w:val="28"/>
          <w:szCs w:val="28"/>
        </w:rPr>
        <w:footnoteReference w:id="3"/>
      </w:r>
    </w:p>
    <w:p w14:paraId="61AB8329" w14:textId="3D5E27A1" w:rsidR="00822AC0" w:rsidRDefault="00822AC0" w:rsidP="000157CB">
      <w:pPr>
        <w:tabs>
          <w:tab w:val="left" w:pos="6300"/>
          <w:tab w:val="right" w:pos="9026"/>
        </w:tabs>
        <w:spacing w:after="120"/>
        <w:rPr>
          <w:rFonts w:asciiTheme="majorBidi" w:hAnsiTheme="majorBidi" w:cstheme="majorBidi"/>
          <w:sz w:val="24"/>
          <w:szCs w:val="24"/>
        </w:rPr>
      </w:pPr>
      <w:r w:rsidRPr="00822AC0">
        <w:rPr>
          <w:rFonts w:asciiTheme="majorBidi" w:hAnsiTheme="majorBidi" w:cstheme="majorBidi"/>
          <w:i/>
          <w:iCs/>
          <w:sz w:val="24"/>
          <w:szCs w:val="24"/>
        </w:rPr>
        <w:tab/>
      </w:r>
      <w:r w:rsidRPr="00822AC0">
        <w:rPr>
          <w:rFonts w:asciiTheme="majorBidi" w:hAnsiTheme="majorBidi" w:cstheme="majorBidi"/>
          <w:i/>
          <w:iCs/>
          <w:sz w:val="24"/>
          <w:szCs w:val="24"/>
        </w:rPr>
        <w:tab/>
        <w:t>by Martin Luther King, Jr.</w:t>
      </w:r>
    </w:p>
    <w:p w14:paraId="60232E51" w14:textId="36E792E2" w:rsidR="000157CB" w:rsidRPr="000157CB" w:rsidRDefault="000157CB" w:rsidP="00822AC0">
      <w:pPr>
        <w:tabs>
          <w:tab w:val="left" w:pos="6300"/>
          <w:tab w:val="right" w:pos="9026"/>
        </w:tabs>
        <w:spacing w:after="0"/>
        <w:rPr>
          <w:rFonts w:asciiTheme="majorBidi" w:hAnsiTheme="majorBidi" w:cstheme="majorBidi"/>
          <w:i/>
          <w:iCs/>
          <w:sz w:val="24"/>
          <w:szCs w:val="24"/>
        </w:rPr>
      </w:pPr>
      <w:r w:rsidRPr="000157CB">
        <w:rPr>
          <w:rFonts w:asciiTheme="majorBidi" w:hAnsiTheme="majorBidi" w:cstheme="majorBidi"/>
          <w:i/>
          <w:iCs/>
          <w:sz w:val="24"/>
          <w:szCs w:val="24"/>
        </w:rPr>
        <w:t>This hour in history needs a dedicated circle of transformed nonconformists.  Our planet teeters on the brink of atomic annihilation; dangerous passions of pride, hatred, and selfishness are enthroned in our lives: truth lies prostrate on the rugged hills of nameless calvaries; and men do reverence before false gods of nationalism and materialism.  The saving of our world from pending doom will come, not through the complacent adjustment of the conforming majority, but through the creative maladjustment of a nonconforming minority.</w:t>
      </w:r>
    </w:p>
    <w:p w14:paraId="74E40A02" w14:textId="77777777" w:rsidR="00AF68AE" w:rsidRDefault="000157CB" w:rsidP="00AF68AE">
      <w:pPr>
        <w:spacing w:after="0"/>
        <w:jc w:val="center"/>
        <w:rPr>
          <w:rFonts w:asciiTheme="majorBidi" w:hAnsiTheme="majorBidi" w:cstheme="majorBidi"/>
          <w:b/>
          <w:bCs/>
          <w:color w:val="000000" w:themeColor="text1"/>
          <w:sz w:val="28"/>
          <w:szCs w:val="28"/>
        </w:rPr>
      </w:pPr>
      <w:r w:rsidRPr="000157CB">
        <w:rPr>
          <w:rFonts w:asciiTheme="majorBidi" w:hAnsiTheme="majorBidi" w:cstheme="majorBidi"/>
          <w:b/>
          <w:bCs/>
          <w:color w:val="000000" w:themeColor="text1"/>
          <w:sz w:val="28"/>
          <w:szCs w:val="28"/>
        </w:rPr>
        <w:t>Slaves</w:t>
      </w:r>
    </w:p>
    <w:p w14:paraId="6B223571" w14:textId="2A78BC7E" w:rsidR="00AF68AE" w:rsidRPr="00AF68AE" w:rsidRDefault="00AF68AE" w:rsidP="00AF68AE">
      <w:pPr>
        <w:spacing w:after="0"/>
        <w:jc w:val="right"/>
        <w:rPr>
          <w:rFonts w:asciiTheme="majorBidi" w:hAnsiTheme="majorBidi" w:cstheme="majorBidi"/>
          <w:b/>
          <w:bCs/>
          <w:color w:val="000000" w:themeColor="text1"/>
          <w:sz w:val="28"/>
          <w:szCs w:val="28"/>
        </w:rPr>
      </w:pPr>
      <w:r w:rsidRPr="00AF68AE">
        <w:rPr>
          <w:rFonts w:asciiTheme="majorBidi" w:hAnsiTheme="majorBidi" w:cstheme="majorBidi"/>
          <w:i/>
          <w:iCs/>
          <w:color w:val="000000" w:themeColor="text1"/>
          <w:sz w:val="24"/>
          <w:szCs w:val="24"/>
        </w:rPr>
        <w:t>by James Russell Lowell, 1819-1891</w:t>
      </w:r>
    </w:p>
    <w:p w14:paraId="0120779A" w14:textId="3DE0F196" w:rsidR="00AF68AE" w:rsidRPr="00AF68AE" w:rsidRDefault="00AF68AE" w:rsidP="00AF68AE">
      <w:pPr>
        <w:spacing w:after="120"/>
        <w:jc w:val="right"/>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Public Domain</w:t>
      </w:r>
    </w:p>
    <w:p w14:paraId="06DDB341" w14:textId="77777777" w:rsidR="004E58EF" w:rsidRDefault="00822AC0" w:rsidP="004E58EF">
      <w:pPr>
        <w:spacing w:after="0"/>
        <w:jc w:val="center"/>
        <w:rPr>
          <w:rFonts w:asciiTheme="majorBidi" w:hAnsiTheme="majorBidi" w:cstheme="majorBidi"/>
          <w:color w:val="000000" w:themeColor="text1"/>
          <w:sz w:val="24"/>
          <w:szCs w:val="24"/>
        </w:rPr>
      </w:pPr>
      <w:r w:rsidRPr="00822AC0">
        <w:rPr>
          <w:rFonts w:asciiTheme="majorBidi" w:hAnsiTheme="majorBidi" w:cstheme="majorBidi"/>
          <w:color w:val="000000" w:themeColor="text1"/>
          <w:sz w:val="24"/>
          <w:szCs w:val="24"/>
        </w:rPr>
        <w:t>T</w:t>
      </w:r>
      <w:r w:rsidRPr="00822AC0">
        <w:rPr>
          <w:rFonts w:asciiTheme="majorBidi" w:hAnsiTheme="majorBidi" w:cstheme="majorBidi"/>
          <w:color w:val="000000" w:themeColor="text1"/>
          <w:sz w:val="24"/>
          <w:szCs w:val="24"/>
        </w:rPr>
        <w:t>hey are slaves who fear to speak</w:t>
      </w:r>
      <w:r w:rsidR="00695380">
        <w:rPr>
          <w:rFonts w:asciiTheme="majorBidi" w:hAnsiTheme="majorBidi" w:cstheme="majorBidi"/>
          <w:color w:val="000000" w:themeColor="text1"/>
          <w:sz w:val="24"/>
          <w:szCs w:val="24"/>
        </w:rPr>
        <w:t xml:space="preserve">, </w:t>
      </w:r>
    </w:p>
    <w:p w14:paraId="63A92DDF" w14:textId="77777777" w:rsidR="004E58EF" w:rsidRDefault="00695380" w:rsidP="004E58EF">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w:t>
      </w:r>
      <w:r w:rsidR="00822AC0" w:rsidRPr="00822AC0">
        <w:rPr>
          <w:rFonts w:asciiTheme="majorBidi" w:hAnsiTheme="majorBidi" w:cstheme="majorBidi"/>
          <w:color w:val="000000" w:themeColor="text1"/>
          <w:sz w:val="24"/>
          <w:szCs w:val="24"/>
        </w:rPr>
        <w:t>or the fallen and the weak;</w:t>
      </w:r>
      <w:r w:rsidR="00822AC0" w:rsidRPr="00822AC0">
        <w:rPr>
          <w:rFonts w:asciiTheme="majorBidi" w:hAnsiTheme="majorBidi" w:cstheme="majorBidi"/>
          <w:color w:val="000000" w:themeColor="text1"/>
          <w:sz w:val="24"/>
          <w:szCs w:val="24"/>
        </w:rPr>
        <w:br/>
      </w:r>
      <w:r w:rsidR="004E58EF">
        <w:rPr>
          <w:rFonts w:asciiTheme="majorBidi" w:hAnsiTheme="majorBidi" w:cstheme="majorBidi"/>
          <w:color w:val="000000" w:themeColor="text1"/>
          <w:sz w:val="24"/>
          <w:szCs w:val="24"/>
        </w:rPr>
        <w:t>t</w:t>
      </w:r>
      <w:r w:rsidR="00822AC0" w:rsidRPr="00822AC0">
        <w:rPr>
          <w:rFonts w:asciiTheme="majorBidi" w:hAnsiTheme="majorBidi" w:cstheme="majorBidi"/>
          <w:color w:val="000000" w:themeColor="text1"/>
          <w:sz w:val="24"/>
          <w:szCs w:val="24"/>
        </w:rPr>
        <w:t>hey are slaves who will not choose</w:t>
      </w:r>
      <w:r>
        <w:rPr>
          <w:rFonts w:asciiTheme="majorBidi" w:hAnsiTheme="majorBidi" w:cstheme="majorBidi"/>
          <w:color w:val="000000" w:themeColor="text1"/>
          <w:sz w:val="24"/>
          <w:szCs w:val="24"/>
        </w:rPr>
        <w:t xml:space="preserve">, </w:t>
      </w:r>
    </w:p>
    <w:p w14:paraId="16CD6713" w14:textId="77777777" w:rsidR="004E58EF" w:rsidRDefault="004E58EF" w:rsidP="004E58EF">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w:t>
      </w:r>
      <w:r w:rsidR="00822AC0" w:rsidRPr="00822AC0">
        <w:rPr>
          <w:rFonts w:asciiTheme="majorBidi" w:hAnsiTheme="majorBidi" w:cstheme="majorBidi"/>
          <w:color w:val="000000" w:themeColor="text1"/>
          <w:sz w:val="24"/>
          <w:szCs w:val="24"/>
        </w:rPr>
        <w:t>atred, scoffing, and abuse,</w:t>
      </w:r>
      <w:r w:rsidR="00822AC0" w:rsidRPr="00822AC0">
        <w:rPr>
          <w:rFonts w:asciiTheme="majorBidi" w:hAnsiTheme="majorBidi" w:cstheme="majorBidi"/>
          <w:color w:val="000000" w:themeColor="text1"/>
          <w:sz w:val="24"/>
          <w:szCs w:val="24"/>
        </w:rPr>
        <w:br/>
      </w:r>
      <w:r>
        <w:rPr>
          <w:rFonts w:asciiTheme="majorBidi" w:hAnsiTheme="majorBidi" w:cstheme="majorBidi"/>
          <w:color w:val="000000" w:themeColor="text1"/>
          <w:sz w:val="24"/>
          <w:szCs w:val="24"/>
        </w:rPr>
        <w:t>r</w:t>
      </w:r>
      <w:r w:rsidR="00822AC0" w:rsidRPr="00822AC0">
        <w:rPr>
          <w:rFonts w:asciiTheme="majorBidi" w:hAnsiTheme="majorBidi" w:cstheme="majorBidi"/>
          <w:color w:val="000000" w:themeColor="text1"/>
          <w:sz w:val="24"/>
          <w:szCs w:val="24"/>
        </w:rPr>
        <w:t>ather than in silence shrink</w:t>
      </w:r>
      <w:r>
        <w:rPr>
          <w:rFonts w:asciiTheme="majorBidi" w:hAnsiTheme="majorBidi" w:cstheme="majorBidi"/>
          <w:color w:val="000000" w:themeColor="text1"/>
          <w:sz w:val="24"/>
          <w:szCs w:val="24"/>
        </w:rPr>
        <w:t xml:space="preserve"> </w:t>
      </w:r>
    </w:p>
    <w:p w14:paraId="1BD0F9E8" w14:textId="6C51BD05" w:rsidR="00695380" w:rsidRDefault="004E58EF" w:rsidP="004E58EF">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w:t>
      </w:r>
      <w:r w:rsidR="00822AC0" w:rsidRPr="00822AC0">
        <w:rPr>
          <w:rFonts w:asciiTheme="majorBidi" w:hAnsiTheme="majorBidi" w:cstheme="majorBidi"/>
          <w:color w:val="000000" w:themeColor="text1"/>
          <w:sz w:val="24"/>
          <w:szCs w:val="24"/>
        </w:rPr>
        <w:t>rom the truth they needs must think;</w:t>
      </w:r>
    </w:p>
    <w:p w14:paraId="53E34876" w14:textId="25E17552" w:rsidR="00822AC0" w:rsidRDefault="004E58EF" w:rsidP="004E58EF">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00822AC0" w:rsidRPr="00822AC0">
        <w:rPr>
          <w:rFonts w:asciiTheme="majorBidi" w:hAnsiTheme="majorBidi" w:cstheme="majorBidi"/>
          <w:color w:val="000000" w:themeColor="text1"/>
          <w:sz w:val="24"/>
          <w:szCs w:val="24"/>
        </w:rPr>
        <w:t>hey are slaves who dare not be</w:t>
      </w:r>
      <w:r>
        <w:rPr>
          <w:rFonts w:asciiTheme="majorBidi" w:hAnsiTheme="majorBidi" w:cstheme="majorBidi"/>
          <w:color w:val="000000" w:themeColor="text1"/>
          <w:sz w:val="24"/>
          <w:szCs w:val="24"/>
        </w:rPr>
        <w:t>, i</w:t>
      </w:r>
      <w:r w:rsidR="00822AC0" w:rsidRPr="00822AC0">
        <w:rPr>
          <w:rFonts w:asciiTheme="majorBidi" w:hAnsiTheme="majorBidi" w:cstheme="majorBidi"/>
          <w:color w:val="000000" w:themeColor="text1"/>
          <w:sz w:val="24"/>
          <w:szCs w:val="24"/>
        </w:rPr>
        <w:t>n the right with two or three.</w:t>
      </w:r>
      <w:r w:rsidR="000157CB">
        <w:rPr>
          <w:rStyle w:val="FootnoteReference"/>
          <w:rFonts w:asciiTheme="majorBidi" w:hAnsiTheme="majorBidi" w:cstheme="majorBidi"/>
          <w:color w:val="000000" w:themeColor="text1"/>
          <w:sz w:val="24"/>
          <w:szCs w:val="24"/>
        </w:rPr>
        <w:footnoteReference w:id="4"/>
      </w:r>
    </w:p>
    <w:p w14:paraId="6CAC5A14" w14:textId="77777777" w:rsidR="004E58EF" w:rsidRDefault="004E58EF" w:rsidP="00AF68AE">
      <w:pPr>
        <w:tabs>
          <w:tab w:val="left" w:pos="360"/>
        </w:tabs>
        <w:autoSpaceDE w:val="0"/>
        <w:autoSpaceDN w:val="0"/>
        <w:adjustRightInd w:val="0"/>
        <w:spacing w:after="0" w:line="240" w:lineRule="auto"/>
        <w:ind w:left="720" w:hanging="720"/>
        <w:jc w:val="center"/>
        <w:rPr>
          <w:rFonts w:ascii="Times New Roman" w:hAnsi="Times New Roman" w:cs="Times New Roman"/>
          <w:sz w:val="24"/>
          <w:szCs w:val="24"/>
          <w:lang w:val="en-US" w:bidi="he-IL"/>
        </w:rPr>
      </w:pPr>
    </w:p>
    <w:p w14:paraId="2A8372EE" w14:textId="652913DC" w:rsidR="000157CB" w:rsidRDefault="000157CB" w:rsidP="00AF68AE">
      <w:pPr>
        <w:tabs>
          <w:tab w:val="left" w:pos="360"/>
        </w:tabs>
        <w:autoSpaceDE w:val="0"/>
        <w:autoSpaceDN w:val="0"/>
        <w:adjustRightInd w:val="0"/>
        <w:spacing w:after="0" w:line="240" w:lineRule="auto"/>
        <w:ind w:left="720" w:hanging="720"/>
        <w:jc w:val="center"/>
        <w:rPr>
          <w:rFonts w:ascii="Times New Roman" w:hAnsi="Times New Roman" w:cs="Times New Roman"/>
          <w:sz w:val="24"/>
          <w:szCs w:val="24"/>
          <w:lang w:val="en-US" w:bidi="he-IL"/>
        </w:rPr>
      </w:pPr>
      <w:r w:rsidRPr="000157CB">
        <w:rPr>
          <w:rFonts w:ascii="Times New Roman" w:hAnsi="Times New Roman" w:cs="Times New Roman"/>
          <w:sz w:val="24"/>
          <w:szCs w:val="24"/>
          <w:lang w:val="en-US" w:bidi="he-IL"/>
        </w:rPr>
        <w:lastRenderedPageBreak/>
        <w:t>For his anger is but for a moment; his favor is for a lifetime.</w:t>
      </w:r>
    </w:p>
    <w:p w14:paraId="50A6255D" w14:textId="1DE5376A" w:rsidR="000157CB" w:rsidRPr="000157CB" w:rsidRDefault="000157CB" w:rsidP="00AF68AE">
      <w:pPr>
        <w:autoSpaceDE w:val="0"/>
        <w:autoSpaceDN w:val="0"/>
        <w:adjustRightInd w:val="0"/>
        <w:spacing w:after="0" w:line="240" w:lineRule="auto"/>
        <w:jc w:val="center"/>
        <w:rPr>
          <w:rFonts w:ascii="Times New Roman" w:hAnsi="Times New Roman" w:cs="Times New Roman"/>
          <w:sz w:val="24"/>
          <w:szCs w:val="24"/>
          <w:lang w:bidi="he-IL"/>
        </w:rPr>
      </w:pPr>
      <w:r w:rsidRPr="000157CB">
        <w:rPr>
          <w:rFonts w:ascii="Times New Roman" w:hAnsi="Times New Roman" w:cs="Times New Roman"/>
          <w:sz w:val="24"/>
          <w:szCs w:val="24"/>
          <w:lang w:val="en-US" w:bidi="he-IL"/>
        </w:rPr>
        <w:t>Weeping may linger for the night, but joy comes with the morning.</w:t>
      </w:r>
    </w:p>
    <w:p w14:paraId="41E38D87" w14:textId="53EEFA7D" w:rsidR="000157CB" w:rsidRPr="000157CB" w:rsidRDefault="000157CB" w:rsidP="00AF68AE">
      <w:pPr>
        <w:autoSpaceDE w:val="0"/>
        <w:autoSpaceDN w:val="0"/>
        <w:adjustRightInd w:val="0"/>
        <w:spacing w:before="120" w:after="0" w:line="240" w:lineRule="auto"/>
        <w:ind w:left="6480"/>
        <w:rPr>
          <w:rFonts w:ascii="Times New Roman" w:hAnsi="Times New Roman" w:cs="Times New Roman"/>
          <w:sz w:val="24"/>
          <w:szCs w:val="24"/>
          <w:vertAlign w:val="superscript"/>
          <w:lang w:val="en-US" w:bidi="he-IL"/>
        </w:rPr>
      </w:pPr>
      <w:r>
        <w:rPr>
          <w:rFonts w:ascii="Times New Roman" w:hAnsi="Times New Roman" w:cs="Times New Roman"/>
          <w:sz w:val="24"/>
          <w:szCs w:val="24"/>
          <w:lang w:val="en-US" w:bidi="he-IL"/>
        </w:rPr>
        <w:t xml:space="preserve">Psalm </w:t>
      </w:r>
      <w:r>
        <w:rPr>
          <w:rFonts w:ascii="Times New Roman" w:hAnsi="Times New Roman" w:cs="Times New Roman"/>
          <w:sz w:val="24"/>
          <w:szCs w:val="24"/>
          <w:lang w:bidi="he-IL"/>
        </w:rPr>
        <w:t>30.5</w:t>
      </w:r>
    </w:p>
    <w:p w14:paraId="16519F56" w14:textId="30F37186" w:rsidR="000157CB" w:rsidRDefault="000157CB" w:rsidP="000157CB">
      <w:pPr>
        <w:spacing w:after="0"/>
        <w:rPr>
          <w:rFonts w:asciiTheme="majorBidi" w:hAnsiTheme="majorBidi" w:cstheme="majorBidi"/>
          <w:color w:val="000000" w:themeColor="text1"/>
          <w:sz w:val="24"/>
          <w:szCs w:val="24"/>
        </w:rPr>
      </w:pPr>
    </w:p>
    <w:p w14:paraId="0656FE72" w14:textId="68170428" w:rsidR="00AF68AE" w:rsidRDefault="004E58EF" w:rsidP="00AF68AE">
      <w:pPr>
        <w:spacing w:after="0"/>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w:t>
      </w:r>
      <w:r w:rsidR="00AF68AE" w:rsidRPr="00AF68AE">
        <w:rPr>
          <w:rFonts w:asciiTheme="majorBidi" w:hAnsiTheme="majorBidi" w:cstheme="majorBidi"/>
          <w:i/>
          <w:iCs/>
          <w:color w:val="000000" w:themeColor="text1"/>
          <w:sz w:val="24"/>
          <w:szCs w:val="24"/>
        </w:rPr>
        <w:t>Faith in the dawn rises arises from the faith that God is good and just.  When one believes this, he (or she) knows that the contradictions of life are neither final nor ultimate.  He can walk through the dark night with the radiant conviction that all things work together for good for those that love God.  Even the most starless midnight may herald the dawn of some great fulfilment.</w:t>
      </w:r>
      <w:r>
        <w:rPr>
          <w:rFonts w:asciiTheme="majorBidi" w:hAnsiTheme="majorBidi" w:cstheme="majorBidi"/>
          <w:i/>
          <w:iCs/>
          <w:color w:val="000000" w:themeColor="text1"/>
          <w:sz w:val="24"/>
          <w:szCs w:val="24"/>
        </w:rPr>
        <w:t>”</w:t>
      </w:r>
    </w:p>
    <w:p w14:paraId="56075729" w14:textId="72A7978F" w:rsidR="004E58EF" w:rsidRDefault="004E58EF" w:rsidP="00AF68AE">
      <w:pPr>
        <w:spacing w:after="0"/>
        <w:rPr>
          <w:rFonts w:asciiTheme="majorBidi" w:hAnsiTheme="majorBidi" w:cstheme="majorBidi"/>
          <w:i/>
          <w:iCs/>
          <w:color w:val="000000" w:themeColor="text1"/>
          <w:sz w:val="24"/>
          <w:szCs w:val="24"/>
        </w:rPr>
      </w:pPr>
    </w:p>
    <w:p w14:paraId="226E36B9" w14:textId="4D375310" w:rsidR="004E58EF" w:rsidRDefault="004E58EF" w:rsidP="00AF68AE">
      <w:pPr>
        <w:spacing w:after="0"/>
        <w:rPr>
          <w:rFonts w:asciiTheme="majorBidi" w:hAnsiTheme="majorBidi" w:cstheme="majorBidi"/>
          <w:color w:val="000000" w:themeColor="text1"/>
          <w:sz w:val="24"/>
          <w:szCs w:val="24"/>
        </w:rPr>
      </w:pPr>
      <w:r>
        <w:rPr>
          <w:rFonts w:asciiTheme="majorBidi" w:hAnsiTheme="majorBidi" w:cstheme="majorBidi"/>
          <w:i/>
          <w:iCs/>
          <w:color w:val="000000" w:themeColor="text1"/>
          <w:sz w:val="24"/>
          <w:szCs w:val="24"/>
        </w:rPr>
        <w:t>“God is able to conquer the evils of history.  His control is never usurped.  If at times we despair because of the relatively slow progress being made in ending racial discrimination and if we become disappointed because of the undue cautiousness of the federal government, let us gain new heart in the fact that God is able.  In our sometimes difficult and often lonesome walk up freedom's road, we do not walk alone.  God walks with us.  He has placed within the very structure of this universe certain absolute moral laws.  We can neither defy nor break them.  If we disobey them, they will break us.  The forces of evil may temporarily conquer truth, but truth will ultimately conquer its conqueror.  Our God is able</w:t>
      </w:r>
      <w:r w:rsidR="00B72EC3">
        <w:rPr>
          <w:rFonts w:asciiTheme="majorBidi" w:hAnsiTheme="majorBidi" w:cstheme="majorBidi"/>
          <w:i/>
          <w:iCs/>
          <w:color w:val="000000" w:themeColor="text1"/>
          <w:sz w:val="24"/>
          <w:szCs w:val="24"/>
        </w:rPr>
        <w:t>! James Russell Lowell was right:</w:t>
      </w:r>
    </w:p>
    <w:p w14:paraId="60015D30" w14:textId="75AFD2D3" w:rsidR="004E58EF" w:rsidRDefault="004E58EF" w:rsidP="00B72EC3">
      <w:pPr>
        <w:spacing w:before="120"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Truth forever on the scaffold,</w:t>
      </w:r>
    </w:p>
    <w:p w14:paraId="7537EE06" w14:textId="345B37EC" w:rsidR="004E58EF" w:rsidRDefault="004E58EF" w:rsidP="00B72EC3">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wrong forever on the throne,</w:t>
      </w:r>
    </w:p>
    <w:p w14:paraId="2A7D30DA" w14:textId="5D375371" w:rsidR="00B72EC3" w:rsidRDefault="00B72EC3" w:rsidP="00B72EC3">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yet, that scaffold sways the future</w:t>
      </w:r>
    </w:p>
    <w:p w14:paraId="2E88F031" w14:textId="260ED81C" w:rsidR="00B72EC3" w:rsidRDefault="00B72EC3" w:rsidP="00B72EC3">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and behind the dim unknown,</w:t>
      </w:r>
    </w:p>
    <w:p w14:paraId="2285782D" w14:textId="4F6E8B86" w:rsidR="00B72EC3" w:rsidRDefault="00B72EC3" w:rsidP="00B72EC3">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standeth God within the shadow,</w:t>
      </w:r>
    </w:p>
    <w:p w14:paraId="259E1B7A" w14:textId="4B9F207A" w:rsidR="00B72EC3" w:rsidRDefault="00B72EC3" w:rsidP="00B72EC3">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keeping watch above his own.</w:t>
      </w:r>
    </w:p>
    <w:p w14:paraId="430DAAA2" w14:textId="77777777" w:rsidR="004E58EF" w:rsidRPr="004E58EF" w:rsidRDefault="004E58EF" w:rsidP="00AF68AE">
      <w:pPr>
        <w:spacing w:after="0"/>
        <w:rPr>
          <w:rFonts w:asciiTheme="majorBidi" w:hAnsiTheme="majorBidi" w:cstheme="majorBidi"/>
          <w:color w:val="000000" w:themeColor="text1"/>
          <w:sz w:val="24"/>
          <w:szCs w:val="24"/>
        </w:rPr>
      </w:pPr>
    </w:p>
    <w:p w14:paraId="2549E670" w14:textId="77777777" w:rsidR="004E58EF" w:rsidRPr="000D48EE" w:rsidRDefault="004E58EF" w:rsidP="004E58EF">
      <w:pPr>
        <w:pStyle w:val="NormalWeb"/>
        <w:spacing w:before="0" w:beforeAutospacing="0"/>
        <w:rPr>
          <w:rStyle w:val="long-line"/>
          <w:rFonts w:asciiTheme="majorBidi" w:hAnsiTheme="majorBidi" w:cstheme="majorBidi"/>
          <w:color w:val="000000" w:themeColor="text1"/>
        </w:rPr>
      </w:pPr>
    </w:p>
    <w:p w14:paraId="5FD7D517" w14:textId="52DE2971" w:rsidR="001031CC" w:rsidRPr="000D48EE" w:rsidRDefault="001031CC" w:rsidP="001031CC">
      <w:pPr>
        <w:pStyle w:val="NormalWeb"/>
        <w:spacing w:before="0" w:beforeAutospacing="0" w:after="120" w:afterAutospacing="0"/>
        <w:jc w:val="center"/>
        <w:rPr>
          <w:rStyle w:val="long-line"/>
          <w:rFonts w:asciiTheme="majorBidi" w:hAnsiTheme="majorBidi" w:cstheme="majorBidi"/>
          <w:b/>
          <w:bCs/>
          <w:color w:val="000000" w:themeColor="text1"/>
        </w:rPr>
      </w:pPr>
      <w:r w:rsidRPr="000D48EE">
        <w:rPr>
          <w:rStyle w:val="long-line"/>
          <w:rFonts w:asciiTheme="majorBidi" w:hAnsiTheme="majorBidi" w:cstheme="majorBidi"/>
          <w:b/>
          <w:bCs/>
          <w:color w:val="000000" w:themeColor="text1"/>
        </w:rPr>
        <w:t>God Has A Dream: A Vision of Hope for Our Time</w:t>
      </w:r>
      <w:r w:rsidR="000D48EE">
        <w:rPr>
          <w:rStyle w:val="FootnoteReference"/>
          <w:rFonts w:asciiTheme="majorBidi" w:hAnsiTheme="majorBidi" w:cstheme="majorBidi"/>
          <w:b/>
          <w:bCs/>
          <w:color w:val="000000" w:themeColor="text1"/>
        </w:rPr>
        <w:footnoteReference w:id="5"/>
      </w:r>
    </w:p>
    <w:p w14:paraId="1C5E2D7C" w14:textId="760D19B4" w:rsidR="001031CC" w:rsidRPr="000D48EE" w:rsidRDefault="001031CC" w:rsidP="001031CC">
      <w:pPr>
        <w:pStyle w:val="NormalWeb"/>
        <w:spacing w:before="0" w:beforeAutospacing="0"/>
        <w:jc w:val="right"/>
        <w:rPr>
          <w:rStyle w:val="long-line"/>
          <w:rFonts w:asciiTheme="majorBidi" w:hAnsiTheme="majorBidi" w:cstheme="majorBidi"/>
          <w:color w:val="000000" w:themeColor="text1"/>
        </w:rPr>
      </w:pPr>
      <w:r w:rsidRPr="000D48EE">
        <w:rPr>
          <w:rStyle w:val="long-line"/>
          <w:rFonts w:asciiTheme="majorBidi" w:hAnsiTheme="majorBidi" w:cstheme="majorBidi"/>
          <w:i/>
          <w:iCs/>
          <w:color w:val="000000" w:themeColor="text1"/>
          <w:sz w:val="22"/>
          <w:szCs w:val="22"/>
        </w:rPr>
        <w:t>by Archbishop Desmond Tutu</w:t>
      </w:r>
    </w:p>
    <w:p w14:paraId="6FA00347" w14:textId="0620921C" w:rsidR="001031CC" w:rsidRDefault="001031CC" w:rsidP="000D48EE">
      <w:pPr>
        <w:pStyle w:val="NormalWeb"/>
        <w:spacing w:before="0" w:beforeAutospacing="0" w:after="0" w:afterAutospacing="0"/>
        <w:rPr>
          <w:rStyle w:val="long-line"/>
          <w:rFonts w:asciiTheme="majorBidi" w:hAnsiTheme="majorBidi" w:cstheme="majorBidi"/>
          <w:i/>
          <w:iCs/>
          <w:color w:val="000000" w:themeColor="text1"/>
        </w:rPr>
      </w:pPr>
      <w:r w:rsidRPr="000D48EE">
        <w:rPr>
          <w:rStyle w:val="long-line"/>
          <w:rFonts w:asciiTheme="majorBidi" w:hAnsiTheme="majorBidi" w:cstheme="majorBidi"/>
          <w:i/>
          <w:iCs/>
          <w:color w:val="000000" w:themeColor="text1"/>
        </w:rPr>
        <w:t>“In the act of forgiveness we are declaring our faith in the future of a relationship and in the capacity of the wrongdoer to change.  We are saying here</w:t>
      </w:r>
      <w:r w:rsidR="000D48EE" w:rsidRPr="000D48EE">
        <w:rPr>
          <w:rStyle w:val="long-line"/>
          <w:rFonts w:asciiTheme="majorBidi" w:hAnsiTheme="majorBidi" w:cstheme="majorBidi"/>
          <w:i/>
          <w:iCs/>
          <w:color w:val="000000" w:themeColor="text1"/>
        </w:rPr>
        <w:t xml:space="preserve"> </w:t>
      </w:r>
      <w:r w:rsidRPr="000D48EE">
        <w:rPr>
          <w:rStyle w:val="long-line"/>
          <w:rFonts w:asciiTheme="majorBidi" w:hAnsiTheme="majorBidi" w:cstheme="majorBidi"/>
          <w:i/>
          <w:iCs/>
          <w:color w:val="000000" w:themeColor="text1"/>
        </w:rPr>
        <w:t>is a chance to make a new beginning.  According to Jesus, we should be ready to do this not just once, t</w:t>
      </w:r>
      <w:r w:rsidR="004E58EF">
        <w:rPr>
          <w:rStyle w:val="long-line"/>
          <w:rFonts w:asciiTheme="majorBidi" w:hAnsiTheme="majorBidi" w:cstheme="majorBidi"/>
          <w:i/>
          <w:iCs/>
          <w:color w:val="000000" w:themeColor="text1"/>
        </w:rPr>
        <w:t>o</w:t>
      </w:r>
      <w:r w:rsidRPr="000D48EE">
        <w:rPr>
          <w:rStyle w:val="long-line"/>
          <w:rFonts w:asciiTheme="majorBidi" w:hAnsiTheme="majorBidi" w:cstheme="majorBidi"/>
          <w:i/>
          <w:iCs/>
          <w:color w:val="000000" w:themeColor="text1"/>
        </w:rPr>
        <w:t xml:space="preserve"> just seven times, but seventy times seve</w:t>
      </w:r>
      <w:r w:rsidR="004E58EF">
        <w:rPr>
          <w:rStyle w:val="long-line"/>
          <w:rFonts w:asciiTheme="majorBidi" w:hAnsiTheme="majorBidi" w:cstheme="majorBidi"/>
          <w:i/>
          <w:iCs/>
          <w:color w:val="000000" w:themeColor="text1"/>
        </w:rPr>
        <w:t>n</w:t>
      </w:r>
      <w:r w:rsidRPr="000D48EE">
        <w:rPr>
          <w:rStyle w:val="long-line"/>
          <w:rFonts w:asciiTheme="majorBidi" w:hAnsiTheme="majorBidi" w:cstheme="majorBidi"/>
          <w:i/>
          <w:iCs/>
          <w:color w:val="000000" w:themeColor="text1"/>
        </w:rPr>
        <w:t xml:space="preserve"> without limit</w:t>
      </w:r>
      <w:r w:rsidR="000D48EE" w:rsidRPr="000D48EE">
        <w:rPr>
          <w:rStyle w:val="long-line"/>
          <w:rFonts w:asciiTheme="majorBidi" w:hAnsiTheme="majorBidi" w:cstheme="majorBidi"/>
          <w:i/>
          <w:iCs/>
          <w:color w:val="000000" w:themeColor="text1"/>
        </w:rPr>
        <w:t xml:space="preserve"> – provided, it seems Jesus says, our brother or sister who has wronged us is ready to come and confess the wrong he or she has committed yet again.  Because we are not infallible, because we will hurt especially the ones we love by some wrong, we will always need a process of forgiveness and reconciliation to deal with those unfortunate, yet all too hu</w:t>
      </w:r>
      <w:r w:rsidR="000D48EE">
        <w:rPr>
          <w:rStyle w:val="long-line"/>
          <w:rFonts w:asciiTheme="majorBidi" w:hAnsiTheme="majorBidi" w:cstheme="majorBidi"/>
          <w:i/>
          <w:iCs/>
          <w:color w:val="000000" w:themeColor="text1"/>
        </w:rPr>
        <w:t>m</w:t>
      </w:r>
      <w:r w:rsidR="000D48EE" w:rsidRPr="000D48EE">
        <w:rPr>
          <w:rStyle w:val="long-line"/>
          <w:rFonts w:asciiTheme="majorBidi" w:hAnsiTheme="majorBidi" w:cstheme="majorBidi"/>
          <w:i/>
          <w:iCs/>
          <w:color w:val="000000" w:themeColor="text1"/>
        </w:rPr>
        <w:t>an breaches in relationships.  They are an inescapable characteristic of the human condition.”</w:t>
      </w:r>
    </w:p>
    <w:p w14:paraId="7628C33B" w14:textId="14D693F7" w:rsidR="000D48EE" w:rsidRDefault="000D48EE" w:rsidP="000D48EE">
      <w:pPr>
        <w:pStyle w:val="NormalWeb"/>
        <w:spacing w:before="0" w:beforeAutospacing="0" w:after="0" w:afterAutospacing="0"/>
        <w:rPr>
          <w:rStyle w:val="long-line"/>
          <w:rFonts w:asciiTheme="majorBidi" w:hAnsiTheme="majorBidi" w:cstheme="majorBidi"/>
          <w:i/>
          <w:iCs/>
          <w:color w:val="000000" w:themeColor="text1"/>
        </w:rPr>
      </w:pPr>
    </w:p>
    <w:p w14:paraId="677CC827" w14:textId="77777777" w:rsidR="00695380" w:rsidRDefault="00695380" w:rsidP="000D48EE">
      <w:pPr>
        <w:pStyle w:val="NormalWeb"/>
        <w:spacing w:before="0" w:beforeAutospacing="0" w:after="0" w:afterAutospacing="0"/>
        <w:rPr>
          <w:rStyle w:val="long-line"/>
          <w:rFonts w:asciiTheme="majorBidi" w:hAnsiTheme="majorBidi" w:cstheme="majorBidi"/>
          <w:i/>
          <w:iCs/>
          <w:color w:val="000000" w:themeColor="text1"/>
        </w:rPr>
      </w:pPr>
    </w:p>
    <w:p w14:paraId="06F72301" w14:textId="110AD43C" w:rsidR="000D48EE" w:rsidRDefault="000D48EE" w:rsidP="000D48EE">
      <w:pPr>
        <w:pStyle w:val="NormalWeb"/>
        <w:spacing w:before="0" w:beforeAutospacing="0" w:after="0" w:afterAutospacing="0"/>
        <w:rPr>
          <w:rStyle w:val="long-line"/>
          <w:rFonts w:asciiTheme="majorBidi" w:hAnsiTheme="majorBidi" w:cstheme="majorBidi"/>
          <w:color w:val="000000" w:themeColor="text1"/>
        </w:rPr>
      </w:pPr>
      <w:r>
        <w:rPr>
          <w:rStyle w:val="long-line"/>
          <w:rFonts w:asciiTheme="majorBidi" w:hAnsiTheme="majorBidi" w:cstheme="majorBidi"/>
          <w:i/>
          <w:iCs/>
          <w:color w:val="000000" w:themeColor="text1"/>
        </w:rPr>
        <w:t>“Arrogance really comes from insecurity and in the end our feeling that we are bigger than others is really the flip side of our feeling that we are smaller than others.  When we realise that we are all children of God and equal and intrinsic worth to God, then we do not feel better – or worse – than anyone else.  Proper humility helps us avoid the hubris that can so quickly turn to hopelessness.”</w:t>
      </w:r>
    </w:p>
    <w:p w14:paraId="7F7C190F" w14:textId="56DA472A" w:rsidR="000D48EE" w:rsidRDefault="000D48EE" w:rsidP="000D48EE">
      <w:pPr>
        <w:pStyle w:val="NormalWeb"/>
        <w:spacing w:before="0" w:beforeAutospacing="0" w:after="0" w:afterAutospacing="0"/>
        <w:rPr>
          <w:rStyle w:val="long-line"/>
          <w:rFonts w:asciiTheme="majorBidi" w:hAnsiTheme="majorBidi" w:cstheme="majorBidi"/>
          <w:color w:val="000000" w:themeColor="text1"/>
        </w:rPr>
      </w:pPr>
    </w:p>
    <w:p w14:paraId="4141B6B3" w14:textId="77777777" w:rsidR="00695380" w:rsidRDefault="00695380" w:rsidP="000D48EE">
      <w:pPr>
        <w:pStyle w:val="NormalWeb"/>
        <w:spacing w:before="0" w:beforeAutospacing="0" w:after="0" w:afterAutospacing="0"/>
        <w:rPr>
          <w:rStyle w:val="long-line"/>
          <w:rFonts w:asciiTheme="majorBidi" w:hAnsiTheme="majorBidi" w:cstheme="majorBidi"/>
          <w:i/>
          <w:iCs/>
          <w:color w:val="000000" w:themeColor="text1"/>
        </w:rPr>
      </w:pPr>
    </w:p>
    <w:p w14:paraId="0EE8F3B2" w14:textId="48F384FD" w:rsidR="000D48EE" w:rsidRPr="00695380" w:rsidRDefault="00695380" w:rsidP="000D48EE">
      <w:pPr>
        <w:pStyle w:val="NormalWeb"/>
        <w:spacing w:before="0" w:beforeAutospacing="0" w:after="0" w:afterAutospacing="0"/>
      </w:pPr>
      <w:r w:rsidRPr="00695380">
        <w:rPr>
          <w:rStyle w:val="long-line"/>
          <w:rFonts w:asciiTheme="majorBidi" w:hAnsiTheme="majorBidi" w:cstheme="majorBidi"/>
          <w:i/>
          <w:iCs/>
          <w:color w:val="000000" w:themeColor="text1"/>
        </w:rPr>
        <w:t xml:space="preserve">“Perhaps the ultimate expression of seeing with the eyes of the heart is when we </w:t>
      </w:r>
      <w:proofErr w:type="gramStart"/>
      <w:r w:rsidRPr="00695380">
        <w:rPr>
          <w:rStyle w:val="long-line"/>
          <w:rFonts w:asciiTheme="majorBidi" w:hAnsiTheme="majorBidi" w:cstheme="majorBidi"/>
          <w:i/>
          <w:iCs/>
          <w:color w:val="000000" w:themeColor="text1"/>
        </w:rPr>
        <w:t>are able</w:t>
      </w:r>
      <w:r>
        <w:t xml:space="preserve"> to</w:t>
      </w:r>
      <w:proofErr w:type="gramEnd"/>
      <w:r>
        <w:t xml:space="preserve"> </w:t>
      </w:r>
      <w:r w:rsidRPr="00695380">
        <w:rPr>
          <w:i/>
          <w:iCs/>
        </w:rPr>
        <w:t>see each other as god sees us – not our earthly human bodies, but the divine light that shines through the.  It was this</w:t>
      </w:r>
      <w:r>
        <w:rPr>
          <w:i/>
          <w:iCs/>
        </w:rPr>
        <w:t xml:space="preserve"> revelation of Jesus’ divinity, of his luminosity that the disciples saw on the mountaintop.  As the New Testament records it the face of Jesus shone brightly and his clothes became glistening white.  His body, his clothes, gross material things that up to then might have been thought to be impervious to the spiritual, the transcendent, became translucent with an unearthly illumination.  The term ‘transfiguration’ originates in this mountaintop experience as a description of how the physical can be shown to be truly spiritual, can be transformed from the profane into the sacred. </w:t>
      </w:r>
      <w:r>
        <w:t xml:space="preserve"> </w:t>
      </w:r>
      <w:r w:rsidRPr="00695380">
        <w:t xml:space="preserve"> </w:t>
      </w:r>
    </w:p>
    <w:sectPr w:rsidR="000D48EE" w:rsidRPr="00695380" w:rsidSect="00822AC0">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4F616" w14:textId="77777777" w:rsidR="00EF3790" w:rsidRDefault="00EF3790" w:rsidP="00315979">
      <w:pPr>
        <w:spacing w:after="0" w:line="240" w:lineRule="auto"/>
      </w:pPr>
      <w:r>
        <w:separator/>
      </w:r>
    </w:p>
  </w:endnote>
  <w:endnote w:type="continuationSeparator" w:id="0">
    <w:p w14:paraId="1FF7E119" w14:textId="77777777" w:rsidR="00EF3790" w:rsidRDefault="00EF3790" w:rsidP="0031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49D44" w14:textId="77777777" w:rsidR="00EF3790" w:rsidRDefault="00EF3790" w:rsidP="00315979">
      <w:pPr>
        <w:spacing w:after="0" w:line="240" w:lineRule="auto"/>
      </w:pPr>
      <w:r>
        <w:separator/>
      </w:r>
    </w:p>
  </w:footnote>
  <w:footnote w:type="continuationSeparator" w:id="0">
    <w:p w14:paraId="4F59E115" w14:textId="77777777" w:rsidR="00EF3790" w:rsidRDefault="00EF3790" w:rsidP="00315979">
      <w:pPr>
        <w:spacing w:after="0" w:line="240" w:lineRule="auto"/>
      </w:pPr>
      <w:r>
        <w:continuationSeparator/>
      </w:r>
    </w:p>
  </w:footnote>
  <w:footnote w:id="1">
    <w:p w14:paraId="26ED1728" w14:textId="19D6B3A7" w:rsidR="00315979" w:rsidRPr="00AF68AE" w:rsidRDefault="00315979">
      <w:pPr>
        <w:pStyle w:val="FootnoteText"/>
        <w:rPr>
          <w:rFonts w:asciiTheme="majorBidi" w:hAnsiTheme="majorBidi" w:cstheme="majorBidi"/>
          <w:sz w:val="19"/>
          <w:szCs w:val="19"/>
        </w:rPr>
      </w:pPr>
      <w:r w:rsidRPr="006B3C08">
        <w:rPr>
          <w:rStyle w:val="FootnoteReference"/>
          <w:rFonts w:asciiTheme="majorBidi" w:hAnsiTheme="majorBidi" w:cstheme="majorBidi"/>
          <w:sz w:val="19"/>
          <w:szCs w:val="19"/>
        </w:rPr>
        <w:footnoteRef/>
      </w:r>
      <w:r w:rsidRPr="006B3C08">
        <w:rPr>
          <w:rFonts w:asciiTheme="majorBidi" w:hAnsiTheme="majorBidi" w:cstheme="majorBidi"/>
          <w:sz w:val="19"/>
          <w:szCs w:val="19"/>
        </w:rPr>
        <w:t xml:space="preserve"> </w:t>
      </w:r>
      <w:r w:rsidR="006B3C08" w:rsidRPr="006B3C08">
        <w:rPr>
          <w:rFonts w:asciiTheme="majorBidi" w:hAnsiTheme="majorBidi" w:cstheme="majorBidi"/>
          <w:sz w:val="19"/>
          <w:szCs w:val="19"/>
        </w:rPr>
        <w:t xml:space="preserve">“The Implications of African American Spirituality,” in </w:t>
      </w:r>
      <w:r w:rsidR="006B3C08" w:rsidRPr="006B3C08">
        <w:rPr>
          <w:rFonts w:asciiTheme="majorBidi" w:hAnsiTheme="majorBidi" w:cstheme="majorBidi"/>
          <w:i/>
          <w:iCs/>
          <w:sz w:val="19"/>
          <w:szCs w:val="19"/>
        </w:rPr>
        <w:t>African Culture: The Rhythms of Unity</w:t>
      </w:r>
      <w:r w:rsidR="006B3C08" w:rsidRPr="006B3C08">
        <w:rPr>
          <w:rFonts w:asciiTheme="majorBidi" w:hAnsiTheme="majorBidi" w:cstheme="majorBidi"/>
          <w:sz w:val="19"/>
          <w:szCs w:val="19"/>
        </w:rPr>
        <w:t xml:space="preserve">, eds. Molefi Kete </w:t>
      </w:r>
      <w:r w:rsidR="006B3C08" w:rsidRPr="00AF68AE">
        <w:rPr>
          <w:rFonts w:asciiTheme="majorBidi" w:hAnsiTheme="majorBidi" w:cstheme="majorBidi"/>
          <w:sz w:val="19"/>
          <w:szCs w:val="19"/>
        </w:rPr>
        <w:t>Asante and Kariamu Welsh Asante (Westport: Greenwood Press, 1985</w:t>
      </w:r>
      <w:r w:rsidRPr="00AF68AE">
        <w:rPr>
          <w:rFonts w:asciiTheme="majorBidi" w:hAnsiTheme="majorBidi" w:cstheme="majorBidi"/>
          <w:sz w:val="19"/>
          <w:szCs w:val="19"/>
        </w:rPr>
        <w:t>).</w:t>
      </w:r>
    </w:p>
  </w:footnote>
  <w:footnote w:id="2">
    <w:p w14:paraId="44617861" w14:textId="3209F94A" w:rsidR="00ED2006" w:rsidRPr="00ED2006" w:rsidRDefault="00ED2006">
      <w:pPr>
        <w:pStyle w:val="FootnoteText"/>
        <w:rPr>
          <w:rFonts w:asciiTheme="majorBidi" w:hAnsiTheme="majorBidi" w:cstheme="majorBidi"/>
        </w:rPr>
      </w:pPr>
      <w:r w:rsidRPr="00AF68AE">
        <w:rPr>
          <w:rStyle w:val="FootnoteReference"/>
          <w:rFonts w:asciiTheme="majorBidi" w:hAnsiTheme="majorBidi" w:cstheme="majorBidi"/>
          <w:sz w:val="19"/>
          <w:szCs w:val="19"/>
        </w:rPr>
        <w:footnoteRef/>
      </w:r>
      <w:r w:rsidRPr="00AF68AE">
        <w:rPr>
          <w:rFonts w:asciiTheme="majorBidi" w:hAnsiTheme="majorBidi" w:cstheme="majorBidi"/>
          <w:sz w:val="19"/>
          <w:szCs w:val="19"/>
        </w:rPr>
        <w:t xml:space="preserve"> Excerpt from Diana Hayes, “Slain in the Spirit: Black Americans and the Holy Spirit” in </w:t>
      </w:r>
      <w:r w:rsidRPr="00AF68AE">
        <w:rPr>
          <w:rFonts w:asciiTheme="majorBidi" w:hAnsiTheme="majorBidi" w:cstheme="majorBidi"/>
          <w:i/>
          <w:iCs/>
          <w:sz w:val="19"/>
          <w:szCs w:val="19"/>
        </w:rPr>
        <w:t>The Journal of the Interdenominational Theological Center</w:t>
      </w:r>
      <w:r w:rsidRPr="00AF68AE">
        <w:rPr>
          <w:rFonts w:asciiTheme="majorBidi" w:hAnsiTheme="majorBidi" w:cstheme="majorBidi"/>
          <w:sz w:val="19"/>
          <w:szCs w:val="19"/>
        </w:rPr>
        <w:t>, Vol.20, Fall 1992/Spring 1993.</w:t>
      </w:r>
    </w:p>
  </w:footnote>
  <w:footnote w:id="3">
    <w:p w14:paraId="4803050E" w14:textId="010F8A66" w:rsidR="00695380" w:rsidRPr="00695380" w:rsidRDefault="00695380">
      <w:pPr>
        <w:pStyle w:val="FootnoteText"/>
        <w:rPr>
          <w:rFonts w:asciiTheme="majorBidi" w:hAnsiTheme="majorBidi" w:cstheme="majorBidi"/>
          <w:sz w:val="19"/>
          <w:szCs w:val="19"/>
        </w:rPr>
      </w:pPr>
      <w:r w:rsidRPr="00695380">
        <w:rPr>
          <w:rStyle w:val="FootnoteReference"/>
          <w:rFonts w:asciiTheme="majorBidi" w:hAnsiTheme="majorBidi" w:cstheme="majorBidi"/>
          <w:sz w:val="19"/>
          <w:szCs w:val="19"/>
        </w:rPr>
        <w:footnoteRef/>
      </w:r>
      <w:r w:rsidRPr="00695380">
        <w:rPr>
          <w:rFonts w:asciiTheme="majorBidi" w:hAnsiTheme="majorBidi" w:cstheme="majorBidi"/>
          <w:sz w:val="19"/>
          <w:szCs w:val="19"/>
        </w:rPr>
        <w:t xml:space="preserve"> From the book of the same title (Philadelphia: Fortress Press, 1963), see pp.27, 66, and 111.</w:t>
      </w:r>
    </w:p>
  </w:footnote>
  <w:footnote w:id="4">
    <w:p w14:paraId="06E8E823" w14:textId="7AA8FF72" w:rsidR="000157CB" w:rsidRDefault="000157CB" w:rsidP="000D48EE">
      <w:pPr>
        <w:pStyle w:val="FootnoteText"/>
      </w:pPr>
      <w:r>
        <w:rPr>
          <w:rStyle w:val="FootnoteReference"/>
        </w:rPr>
        <w:footnoteRef/>
      </w:r>
      <w:r>
        <w:t xml:space="preserve"> </w:t>
      </w:r>
      <w:r w:rsidRPr="000157CB">
        <w:rPr>
          <w:i/>
          <w:iCs/>
        </w:rPr>
        <w:t>Slaves</w:t>
      </w:r>
      <w:r>
        <w:t xml:space="preserve">, a short poem by James Russell Lowell, online at The Poetry Nook: Poetry for Every Occasion, </w:t>
      </w:r>
      <w:hyperlink r:id="rId1" w:history="1">
        <w:r w:rsidRPr="00C722B4">
          <w:rPr>
            <w:rStyle w:val="Hyperlink"/>
          </w:rPr>
          <w:t>https://www.poetrynook.com/poem/slaves-0</w:t>
        </w:r>
      </w:hyperlink>
      <w:r>
        <w:t>.</w:t>
      </w:r>
    </w:p>
  </w:footnote>
  <w:footnote w:id="5">
    <w:p w14:paraId="2FE8B336" w14:textId="4DCFE838" w:rsidR="000D48EE" w:rsidRPr="000D48EE" w:rsidRDefault="000D48EE">
      <w:pPr>
        <w:pStyle w:val="FootnoteText"/>
        <w:rPr>
          <w:rFonts w:asciiTheme="majorBidi" w:hAnsiTheme="majorBidi" w:cstheme="majorBidi"/>
          <w:sz w:val="19"/>
          <w:szCs w:val="19"/>
        </w:rPr>
      </w:pPr>
      <w:r w:rsidRPr="000D48EE">
        <w:rPr>
          <w:rStyle w:val="FootnoteReference"/>
          <w:rFonts w:asciiTheme="majorBidi" w:hAnsiTheme="majorBidi" w:cstheme="majorBidi"/>
          <w:sz w:val="19"/>
          <w:szCs w:val="19"/>
        </w:rPr>
        <w:footnoteRef/>
      </w:r>
      <w:r w:rsidRPr="000D48EE">
        <w:rPr>
          <w:rFonts w:asciiTheme="majorBidi" w:hAnsiTheme="majorBidi" w:cstheme="majorBidi"/>
          <w:sz w:val="19"/>
          <w:szCs w:val="19"/>
        </w:rPr>
        <w:t xml:space="preserve"> Excerpts from the book, (London: Ryder, 2004)</w:t>
      </w:r>
      <w:r>
        <w:rPr>
          <w:rFonts w:asciiTheme="majorBidi" w:hAnsiTheme="majorBidi" w:cstheme="majorBidi"/>
          <w:sz w:val="19"/>
          <w:szCs w:val="19"/>
        </w:rPr>
        <w:t>, pp.56-57</w:t>
      </w:r>
      <w:r w:rsidR="00695380">
        <w:rPr>
          <w:rFonts w:asciiTheme="majorBidi" w:hAnsiTheme="majorBidi" w:cstheme="majorBidi"/>
          <w:sz w:val="19"/>
          <w:szCs w:val="19"/>
        </w:rPr>
        <w:t>,83, and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22DCE"/>
    <w:multiLevelType w:val="multilevel"/>
    <w:tmpl w:val="004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79"/>
    <w:rsid w:val="000157CB"/>
    <w:rsid w:val="00041C23"/>
    <w:rsid w:val="000D48EE"/>
    <w:rsid w:val="001031CC"/>
    <w:rsid w:val="00135BA1"/>
    <w:rsid w:val="001A1534"/>
    <w:rsid w:val="00235BA1"/>
    <w:rsid w:val="00305797"/>
    <w:rsid w:val="00315979"/>
    <w:rsid w:val="004E58EF"/>
    <w:rsid w:val="00695380"/>
    <w:rsid w:val="006B3C08"/>
    <w:rsid w:val="00822AC0"/>
    <w:rsid w:val="009061EA"/>
    <w:rsid w:val="00A0123A"/>
    <w:rsid w:val="00AF68AE"/>
    <w:rsid w:val="00B72EC3"/>
    <w:rsid w:val="00ED2006"/>
    <w:rsid w:val="00EF37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07DC"/>
  <w15:chartTrackingRefBased/>
  <w15:docId w15:val="{39C0B201-4CBF-40F3-857E-F83F3A45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aragraph">
    <w:name w:val="gmail-paragraph"/>
    <w:basedOn w:val="Normal"/>
    <w:rsid w:val="00315979"/>
    <w:pPr>
      <w:spacing w:before="100" w:beforeAutospacing="1" w:after="100" w:afterAutospacing="1" w:line="240" w:lineRule="auto"/>
    </w:pPr>
    <w:rPr>
      <w:rFonts w:ascii="Calibri" w:eastAsiaTheme="minorEastAsia" w:hAnsi="Calibri" w:cs="Calibri"/>
      <w:lang w:eastAsia="en-GB" w:bidi="he-IL"/>
    </w:rPr>
  </w:style>
  <w:style w:type="character" w:customStyle="1" w:styleId="gmail-normaltextrun">
    <w:name w:val="gmail-normaltextrun"/>
    <w:basedOn w:val="DefaultParagraphFont"/>
    <w:rsid w:val="00315979"/>
  </w:style>
  <w:style w:type="paragraph" w:styleId="FootnoteText">
    <w:name w:val="footnote text"/>
    <w:basedOn w:val="Normal"/>
    <w:link w:val="FootnoteTextChar"/>
    <w:uiPriority w:val="99"/>
    <w:semiHidden/>
    <w:unhideWhenUsed/>
    <w:rsid w:val="00315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979"/>
    <w:rPr>
      <w:sz w:val="20"/>
      <w:szCs w:val="20"/>
    </w:rPr>
  </w:style>
  <w:style w:type="character" w:styleId="FootnoteReference">
    <w:name w:val="footnote reference"/>
    <w:basedOn w:val="DefaultParagraphFont"/>
    <w:uiPriority w:val="99"/>
    <w:semiHidden/>
    <w:unhideWhenUsed/>
    <w:rsid w:val="00315979"/>
    <w:rPr>
      <w:vertAlign w:val="superscript"/>
    </w:rPr>
  </w:style>
  <w:style w:type="character" w:styleId="Hyperlink">
    <w:name w:val="Hyperlink"/>
    <w:basedOn w:val="DefaultParagraphFont"/>
    <w:uiPriority w:val="99"/>
    <w:unhideWhenUsed/>
    <w:rsid w:val="000157CB"/>
    <w:rPr>
      <w:color w:val="0563C1" w:themeColor="hyperlink"/>
      <w:u w:val="single"/>
    </w:rPr>
  </w:style>
  <w:style w:type="character" w:styleId="UnresolvedMention">
    <w:name w:val="Unresolved Mention"/>
    <w:basedOn w:val="DefaultParagraphFont"/>
    <w:uiPriority w:val="99"/>
    <w:semiHidden/>
    <w:unhideWhenUsed/>
    <w:rsid w:val="000157CB"/>
    <w:rPr>
      <w:color w:val="605E5C"/>
      <w:shd w:val="clear" w:color="auto" w:fill="E1DFDD"/>
    </w:rPr>
  </w:style>
  <w:style w:type="paragraph" w:customStyle="1" w:styleId="pr-2">
    <w:name w:val="pr-2"/>
    <w:basedOn w:val="Normal"/>
    <w:rsid w:val="00AF68AE"/>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NormalWeb">
    <w:name w:val="Normal (Web)"/>
    <w:basedOn w:val="Normal"/>
    <w:uiPriority w:val="99"/>
    <w:semiHidden/>
    <w:unhideWhenUsed/>
    <w:rsid w:val="00AF68AE"/>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customStyle="1" w:styleId="long-line">
    <w:name w:val="long-line"/>
    <w:basedOn w:val="DefaultParagraphFont"/>
    <w:rsid w:val="00AF68AE"/>
  </w:style>
  <w:style w:type="character" w:styleId="Emphasis">
    <w:name w:val="Emphasis"/>
    <w:basedOn w:val="DefaultParagraphFont"/>
    <w:uiPriority w:val="20"/>
    <w:qFormat/>
    <w:rsid w:val="00AF6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33006">
      <w:bodyDiv w:val="1"/>
      <w:marLeft w:val="0"/>
      <w:marRight w:val="0"/>
      <w:marTop w:val="0"/>
      <w:marBottom w:val="0"/>
      <w:divBdr>
        <w:top w:val="none" w:sz="0" w:space="0" w:color="auto"/>
        <w:left w:val="none" w:sz="0" w:space="0" w:color="auto"/>
        <w:bottom w:val="none" w:sz="0" w:space="0" w:color="auto"/>
        <w:right w:val="none" w:sz="0" w:space="0" w:color="auto"/>
      </w:divBdr>
      <w:divsChild>
        <w:div w:id="1095974946">
          <w:marLeft w:val="0"/>
          <w:marRight w:val="0"/>
          <w:marTop w:val="0"/>
          <w:marBottom w:val="0"/>
          <w:divBdr>
            <w:top w:val="none" w:sz="0" w:space="0" w:color="auto"/>
            <w:left w:val="none" w:sz="0" w:space="0" w:color="auto"/>
            <w:bottom w:val="none" w:sz="0" w:space="0" w:color="auto"/>
            <w:right w:val="none" w:sz="0" w:space="0" w:color="auto"/>
          </w:divBdr>
        </w:div>
        <w:div w:id="1761826051">
          <w:marLeft w:val="0"/>
          <w:marRight w:val="0"/>
          <w:marTop w:val="0"/>
          <w:marBottom w:val="0"/>
          <w:divBdr>
            <w:top w:val="none" w:sz="0" w:space="0" w:color="auto"/>
            <w:left w:val="none" w:sz="0" w:space="0" w:color="auto"/>
            <w:bottom w:val="none" w:sz="0" w:space="0" w:color="auto"/>
            <w:right w:val="none" w:sz="0" w:space="0" w:color="auto"/>
          </w:divBdr>
        </w:div>
        <w:div w:id="193635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etrynook.com/poem/slav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C8E2-3D46-4F1F-BAEA-9D06E223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RFT Murphy</dc:creator>
  <cp:keywords/>
  <dc:description/>
  <cp:lastModifiedBy>Dr RFT Murphy</cp:lastModifiedBy>
  <cp:revision>2</cp:revision>
  <dcterms:created xsi:type="dcterms:W3CDTF">2021-02-05T12:58:00Z</dcterms:created>
  <dcterms:modified xsi:type="dcterms:W3CDTF">2021-02-05T15:25:00Z</dcterms:modified>
</cp:coreProperties>
</file>